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BFAEA" w14:textId="77777777" w:rsidR="00315D2E" w:rsidRPr="003A477B" w:rsidRDefault="00B57266" w:rsidP="00315D2E">
      <w:pPr>
        <w:pStyle w:val="a3"/>
        <w:jc w:val="center"/>
        <w:rPr>
          <w:rFonts w:ascii="Times New Roman" w:hAnsi="Times New Roman" w:cs="Times New Roman"/>
          <w:b/>
          <w:sz w:val="24"/>
          <w:szCs w:val="24"/>
        </w:rPr>
      </w:pPr>
      <w:r w:rsidRPr="003A477B">
        <w:rPr>
          <w:rFonts w:ascii="Times New Roman" w:hAnsi="Times New Roman" w:cs="Times New Roman"/>
          <w:b/>
          <w:sz w:val="24"/>
          <w:szCs w:val="24"/>
        </w:rPr>
        <w:t>ДОГОВОР (ОФЕРТА) НА УЧАСТИЕ В МЕРОПРИЯТИИ</w:t>
      </w:r>
    </w:p>
    <w:p w14:paraId="75C59954" w14:textId="77777777" w:rsidR="00315D2E" w:rsidRPr="00315D2E" w:rsidRDefault="00315D2E" w:rsidP="00315D2E">
      <w:pPr>
        <w:pStyle w:val="a3"/>
        <w:jc w:val="center"/>
        <w:rPr>
          <w:rFonts w:ascii="Times New Roman" w:hAnsi="Times New Roman" w:cs="Times New Roman"/>
          <w:sz w:val="24"/>
          <w:szCs w:val="24"/>
        </w:rPr>
      </w:pPr>
    </w:p>
    <w:p w14:paraId="38981FCE" w14:textId="77777777" w:rsidR="00315D2E" w:rsidRPr="00315D2E" w:rsidRDefault="00315D2E" w:rsidP="00315D2E">
      <w:pPr>
        <w:pStyle w:val="a3"/>
        <w:jc w:val="both"/>
        <w:rPr>
          <w:rFonts w:ascii="Times New Roman" w:hAnsi="Times New Roman" w:cs="Times New Roman"/>
          <w:sz w:val="24"/>
          <w:szCs w:val="24"/>
        </w:rPr>
      </w:pPr>
      <w:r w:rsidRPr="00315D2E">
        <w:rPr>
          <w:rFonts w:ascii="Times New Roman" w:hAnsi="Times New Roman" w:cs="Times New Roman"/>
          <w:sz w:val="24"/>
          <w:szCs w:val="24"/>
        </w:rPr>
        <w:t xml:space="preserve">ООО «СТОМАТОРГ», именуемое в дальнейшем «Исполнитель», в лице генерального директора Борисова Сергея Алексеевича, действующего на основании Устава, с одной стороны, </w:t>
      </w:r>
      <w:r w:rsidR="00B57266" w:rsidRPr="00315D2E">
        <w:rPr>
          <w:rFonts w:ascii="Times New Roman" w:hAnsi="Times New Roman" w:cs="Times New Roman"/>
          <w:sz w:val="24"/>
          <w:szCs w:val="24"/>
        </w:rPr>
        <w:t xml:space="preserve">предлагает любому физическому лицу, достигшему возраста, допустимого в соответствии с законодательством Российской Федерации для акцепта оферты, и обладающему соответствующими полномочиями, </w:t>
      </w:r>
      <w:r w:rsidR="00D9287C">
        <w:rPr>
          <w:rFonts w:ascii="Times New Roman" w:hAnsi="Times New Roman" w:cs="Times New Roman"/>
          <w:sz w:val="24"/>
          <w:szCs w:val="24"/>
        </w:rPr>
        <w:t xml:space="preserve">а также любому юридическому лицу, </w:t>
      </w:r>
      <w:r w:rsidR="00B57266" w:rsidRPr="00315D2E">
        <w:rPr>
          <w:rFonts w:ascii="Times New Roman" w:hAnsi="Times New Roman" w:cs="Times New Roman"/>
          <w:sz w:val="24"/>
          <w:szCs w:val="24"/>
        </w:rPr>
        <w:t xml:space="preserve">именуемому в дальнейшем «Заказчик», заключить договор на участие в мероприятии (далее – Договор) на нижеследующих условиях. </w:t>
      </w:r>
    </w:p>
    <w:p w14:paraId="3F08F814" w14:textId="77777777" w:rsidR="00315D2E" w:rsidRPr="00315D2E" w:rsidRDefault="00315D2E" w:rsidP="00315D2E">
      <w:pPr>
        <w:pStyle w:val="a3"/>
        <w:jc w:val="both"/>
        <w:rPr>
          <w:rFonts w:ascii="Times New Roman" w:hAnsi="Times New Roman" w:cs="Times New Roman"/>
          <w:sz w:val="24"/>
          <w:szCs w:val="24"/>
        </w:rPr>
      </w:pPr>
    </w:p>
    <w:p w14:paraId="5621F3BA" w14:textId="77777777" w:rsidR="00231456" w:rsidRPr="00D4249A" w:rsidRDefault="00B57266" w:rsidP="00315D2E">
      <w:pPr>
        <w:spacing w:line="100" w:lineRule="atLeast"/>
        <w:jc w:val="both"/>
        <w:rPr>
          <w:b/>
        </w:rPr>
      </w:pPr>
      <w:r w:rsidRPr="00D4249A">
        <w:rPr>
          <w:b/>
        </w:rPr>
        <w:t xml:space="preserve">1. ТЕРМИНЫ И ОПРЕДЕЛЕНИЯ </w:t>
      </w:r>
    </w:p>
    <w:p w14:paraId="6F9005F4" w14:textId="77777777" w:rsidR="00231456" w:rsidRDefault="00231456" w:rsidP="00315D2E">
      <w:pPr>
        <w:spacing w:line="100" w:lineRule="atLeast"/>
        <w:jc w:val="both"/>
      </w:pPr>
    </w:p>
    <w:p w14:paraId="03414440" w14:textId="77777777" w:rsidR="00231456" w:rsidRPr="00231456" w:rsidRDefault="00B57266" w:rsidP="00231456">
      <w:pPr>
        <w:pStyle w:val="a4"/>
        <w:numPr>
          <w:ilvl w:val="1"/>
          <w:numId w:val="1"/>
        </w:numPr>
        <w:spacing w:line="100" w:lineRule="atLeast"/>
        <w:jc w:val="both"/>
        <w:rPr>
          <w:lang w:val="ru-RU"/>
        </w:rPr>
      </w:pPr>
      <w:r w:rsidRPr="00231456">
        <w:rPr>
          <w:lang w:val="ru-RU"/>
        </w:rPr>
        <w:t>«Заказчик» - физическое лицо</w:t>
      </w:r>
      <w:r w:rsidR="00D9287C">
        <w:rPr>
          <w:lang w:val="ru-RU"/>
        </w:rPr>
        <w:t xml:space="preserve"> или юридическое лицо</w:t>
      </w:r>
      <w:r w:rsidRPr="00231456">
        <w:rPr>
          <w:lang w:val="ru-RU"/>
        </w:rPr>
        <w:t xml:space="preserve">, являющееся потребителем Услуг по Договору. </w:t>
      </w:r>
    </w:p>
    <w:p w14:paraId="79E40039" w14:textId="77777777" w:rsidR="00231456" w:rsidRDefault="00B57266" w:rsidP="00231456">
      <w:pPr>
        <w:spacing w:line="100" w:lineRule="atLeast"/>
        <w:jc w:val="both"/>
        <w:rPr>
          <w:lang w:val="ru-RU"/>
        </w:rPr>
      </w:pPr>
      <w:r w:rsidRPr="00231456">
        <w:rPr>
          <w:lang w:val="ru-RU"/>
        </w:rPr>
        <w:t xml:space="preserve">В случае, если Заказчик </w:t>
      </w:r>
      <w:r w:rsidR="00D9287C">
        <w:rPr>
          <w:lang w:val="ru-RU"/>
        </w:rPr>
        <w:t xml:space="preserve">является физическим лицом и </w:t>
      </w:r>
      <w:r w:rsidRPr="00231456">
        <w:rPr>
          <w:lang w:val="ru-RU"/>
        </w:rPr>
        <w:t xml:space="preserve">достиг восемнадцати лет, он вправе акцептовать оферту, содержащуюся в Договоре, и самостоятельно от своего имени действовать в рамках Договора. </w:t>
      </w:r>
    </w:p>
    <w:p w14:paraId="3AE974A9" w14:textId="77777777" w:rsidR="00231456" w:rsidRDefault="00B57266" w:rsidP="00231456">
      <w:pPr>
        <w:spacing w:line="100" w:lineRule="atLeast"/>
        <w:jc w:val="both"/>
        <w:rPr>
          <w:lang w:val="ru-RU"/>
        </w:rPr>
      </w:pPr>
      <w:r w:rsidRPr="00231456">
        <w:rPr>
          <w:lang w:val="ru-RU"/>
        </w:rPr>
        <w:t>В случае, если возраст Заказчика</w:t>
      </w:r>
      <w:r w:rsidR="00D9287C">
        <w:rPr>
          <w:lang w:val="ru-RU"/>
        </w:rPr>
        <w:t>-физического лица</w:t>
      </w:r>
      <w:r w:rsidRPr="00231456">
        <w:rPr>
          <w:lang w:val="ru-RU"/>
        </w:rPr>
        <w:t xml:space="preserve"> составляет от четырнадцати до восемнадцати лет, он вправе акцептовать оферту, содержащуюся в Договоре, и самостоятельно от своего имени действовать в рамках Договора при условии получения письменного согласия своего законного представителя (одного из родителей, усыновителей, попечителя) на заключение Договора в соответствии с требованиями статьи 26 Гражданского кодекса Российской Федерации (далее – ГК РФ). </w:t>
      </w:r>
    </w:p>
    <w:p w14:paraId="292D3BCE" w14:textId="77777777" w:rsidR="00D9287C" w:rsidRDefault="00B57266" w:rsidP="00231456">
      <w:pPr>
        <w:spacing w:line="100" w:lineRule="atLeast"/>
        <w:jc w:val="both"/>
        <w:rPr>
          <w:lang w:val="ru-RU"/>
        </w:rPr>
      </w:pPr>
      <w:r w:rsidRPr="00231456">
        <w:rPr>
          <w:lang w:val="ru-RU"/>
        </w:rPr>
        <w:t>В иных случаях Заказчик</w:t>
      </w:r>
      <w:r w:rsidR="00D9287C">
        <w:rPr>
          <w:lang w:val="ru-RU"/>
        </w:rPr>
        <w:t>-физическое лицо</w:t>
      </w:r>
      <w:r w:rsidRPr="00231456">
        <w:rPr>
          <w:lang w:val="ru-RU"/>
        </w:rPr>
        <w:t xml:space="preserve"> не вправе акцептовать настоящую оферту.</w:t>
      </w:r>
    </w:p>
    <w:p w14:paraId="475C2175" w14:textId="77777777" w:rsidR="00231456" w:rsidRDefault="00D9287C" w:rsidP="00231456">
      <w:pPr>
        <w:spacing w:line="100" w:lineRule="atLeast"/>
        <w:jc w:val="both"/>
        <w:rPr>
          <w:lang w:val="ru-RU"/>
        </w:rPr>
      </w:pPr>
      <w:r>
        <w:rPr>
          <w:lang w:val="ru-RU"/>
        </w:rPr>
        <w:t>Заказчик, являющийся юридическим лицом, вправе акцептовать оферту во всех случаях.</w:t>
      </w:r>
      <w:r w:rsidR="00B57266" w:rsidRPr="00231456">
        <w:rPr>
          <w:lang w:val="ru-RU"/>
        </w:rPr>
        <w:t xml:space="preserve"> </w:t>
      </w:r>
    </w:p>
    <w:p w14:paraId="347C5441" w14:textId="77777777" w:rsidR="00231456" w:rsidRDefault="00B57266" w:rsidP="00231456">
      <w:pPr>
        <w:spacing w:line="100" w:lineRule="atLeast"/>
        <w:jc w:val="both"/>
        <w:rPr>
          <w:lang w:val="ru-RU"/>
        </w:rPr>
      </w:pPr>
      <w:r w:rsidRPr="00231456">
        <w:rPr>
          <w:lang w:val="ru-RU"/>
        </w:rPr>
        <w:t xml:space="preserve">1.2. «Оферта» - выраженное в Договоре предложение Исполнителя заключить Договор, адресованное любому физическому лицу, достигшему возраста, допустимого в соответствии с законодательством Российской Федерации для акцепта оферты, и обладающему соответствующими полномочиями. </w:t>
      </w:r>
    </w:p>
    <w:p w14:paraId="20B917C8" w14:textId="77777777" w:rsidR="00231456" w:rsidRDefault="00B57266" w:rsidP="00231456">
      <w:pPr>
        <w:spacing w:line="100" w:lineRule="atLeast"/>
        <w:jc w:val="both"/>
        <w:rPr>
          <w:lang w:val="ru-RU"/>
        </w:rPr>
      </w:pPr>
      <w:r w:rsidRPr="00231456">
        <w:rPr>
          <w:lang w:val="ru-RU"/>
        </w:rPr>
        <w:t xml:space="preserve">1.3. «Акцепт» - согласие Заказчика с условиями Договора, выраженное в выполнении им требований предусмотренных Договором, в полном объеме. </w:t>
      </w:r>
    </w:p>
    <w:p w14:paraId="77D22925" w14:textId="196ABE50" w:rsidR="00231456" w:rsidRPr="00231456" w:rsidRDefault="00B57266" w:rsidP="00231456">
      <w:pPr>
        <w:spacing w:line="100" w:lineRule="atLeast"/>
        <w:jc w:val="both"/>
        <w:rPr>
          <w:lang w:val="ru-RU"/>
        </w:rPr>
      </w:pPr>
      <w:r w:rsidRPr="00231456">
        <w:rPr>
          <w:lang w:val="ru-RU"/>
        </w:rPr>
        <w:t xml:space="preserve">1.4. «Услуги» - </w:t>
      </w:r>
      <w:r w:rsidR="00231456">
        <w:rPr>
          <w:lang w:val="ru-RU"/>
        </w:rPr>
        <w:t>информационно-</w:t>
      </w:r>
      <w:r w:rsidRPr="00231456">
        <w:rPr>
          <w:lang w:val="ru-RU"/>
        </w:rPr>
        <w:t xml:space="preserve">консультационные Услуги, оказываемые Исполнителем в рамках Мероприятия, в соответствии с программой, размещенной на официальном сайте (корпоративном портале) Исполнителя по адресу: </w:t>
      </w:r>
      <w:hyperlink r:id="rId5" w:tgtFrame="_blank" w:history="1">
        <w:r w:rsidR="00E82F87" w:rsidRPr="00E82F87">
          <w:rPr>
            <w:rStyle w:val="a5"/>
          </w:rPr>
          <w:t>https</w:t>
        </w:r>
        <w:r w:rsidR="00E82F87" w:rsidRPr="00E82F87">
          <w:rPr>
            <w:rStyle w:val="a5"/>
            <w:lang w:val="ru-RU"/>
          </w:rPr>
          <w:t>://</w:t>
        </w:r>
        <w:r w:rsidR="00E82F87" w:rsidRPr="00E82F87">
          <w:rPr>
            <w:rStyle w:val="a5"/>
          </w:rPr>
          <w:t>stomatorg</w:t>
        </w:r>
        <w:r w:rsidR="00E82F87" w:rsidRPr="00E82F87">
          <w:rPr>
            <w:rStyle w:val="a5"/>
            <w:lang w:val="ru-RU"/>
          </w:rPr>
          <w:t>.</w:t>
        </w:r>
        <w:r w:rsidR="00E82F87" w:rsidRPr="00E82F87">
          <w:rPr>
            <w:rStyle w:val="a5"/>
          </w:rPr>
          <w:t>ru</w:t>
        </w:r>
        <w:r w:rsidR="00E82F87" w:rsidRPr="00E82F87">
          <w:rPr>
            <w:rStyle w:val="a5"/>
            <w:lang w:val="ru-RU"/>
          </w:rPr>
          <w:t>/</w:t>
        </w:r>
        <w:r w:rsidR="00E82F87" w:rsidRPr="00E82F87">
          <w:rPr>
            <w:rStyle w:val="a5"/>
          </w:rPr>
          <w:t>conference</w:t>
        </w:r>
        <w:r w:rsidR="00E82F87" w:rsidRPr="00E82F87">
          <w:rPr>
            <w:rStyle w:val="a5"/>
            <w:lang w:val="ru-RU"/>
          </w:rPr>
          <w:t>/</w:t>
        </w:r>
      </w:hyperlink>
      <w:r w:rsidRPr="00231456">
        <w:rPr>
          <w:lang w:val="ru-RU"/>
        </w:rPr>
        <w:t xml:space="preserve"> являющейся неотъемлемой частью Договора. </w:t>
      </w:r>
    </w:p>
    <w:p w14:paraId="54817A4F" w14:textId="77777777" w:rsidR="00231456" w:rsidRDefault="00B57266" w:rsidP="00231456">
      <w:pPr>
        <w:spacing w:line="100" w:lineRule="atLeast"/>
        <w:jc w:val="both"/>
        <w:rPr>
          <w:lang w:val="ru-RU"/>
        </w:rPr>
      </w:pPr>
      <w:r w:rsidRPr="00231456">
        <w:rPr>
          <w:lang w:val="ru-RU"/>
        </w:rPr>
        <w:t xml:space="preserve">1.5. «Мероприятие» - </w:t>
      </w:r>
      <w:r w:rsidR="00231456">
        <w:rPr>
          <w:lang w:val="ru-RU"/>
        </w:rPr>
        <w:t xml:space="preserve">конференция на тему: </w:t>
      </w:r>
      <w:r w:rsidR="00231456" w:rsidRPr="00231456">
        <w:rPr>
          <w:lang w:val="ru-RU"/>
        </w:rPr>
        <w:t>Профессиональное управление и лояльность клиентов:</w:t>
      </w:r>
      <w:r w:rsidR="00231456">
        <w:rPr>
          <w:lang w:val="ru-RU"/>
        </w:rPr>
        <w:t xml:space="preserve"> </w:t>
      </w:r>
      <w:r w:rsidR="00231456" w:rsidRPr="00231456">
        <w:rPr>
          <w:lang w:val="ru-RU"/>
        </w:rPr>
        <w:t>основы успешной стоматологической клиники</w:t>
      </w:r>
      <w:r w:rsidR="00231456">
        <w:rPr>
          <w:lang w:val="ru-RU"/>
        </w:rPr>
        <w:t xml:space="preserve">», </w:t>
      </w:r>
      <w:r w:rsidRPr="00231456">
        <w:rPr>
          <w:lang w:val="ru-RU"/>
        </w:rPr>
        <w:t xml:space="preserve">организуемая и проводимая Исполнителем, в рамках которого оказываются Услуги. </w:t>
      </w:r>
    </w:p>
    <w:p w14:paraId="063E0AEF" w14:textId="77777777" w:rsidR="00231456" w:rsidRDefault="00231456" w:rsidP="00231456">
      <w:pPr>
        <w:spacing w:line="100" w:lineRule="atLeast"/>
        <w:jc w:val="both"/>
        <w:rPr>
          <w:lang w:val="ru-RU"/>
        </w:rPr>
      </w:pPr>
    </w:p>
    <w:p w14:paraId="15362B53" w14:textId="77777777" w:rsidR="00231456" w:rsidRPr="00D4249A" w:rsidRDefault="00B57266" w:rsidP="00231456">
      <w:pPr>
        <w:spacing w:line="100" w:lineRule="atLeast"/>
        <w:jc w:val="both"/>
        <w:rPr>
          <w:b/>
          <w:lang w:val="ru-RU"/>
        </w:rPr>
      </w:pPr>
      <w:r w:rsidRPr="00D4249A">
        <w:rPr>
          <w:b/>
          <w:lang w:val="ru-RU"/>
        </w:rPr>
        <w:t xml:space="preserve">2. ПРАВОВОЕ ОСНОВАНИЕ </w:t>
      </w:r>
    </w:p>
    <w:p w14:paraId="5A28C0FA" w14:textId="77777777" w:rsidR="00231456" w:rsidRDefault="00231456" w:rsidP="00231456">
      <w:pPr>
        <w:spacing w:line="100" w:lineRule="atLeast"/>
        <w:jc w:val="both"/>
        <w:rPr>
          <w:lang w:val="ru-RU"/>
        </w:rPr>
      </w:pPr>
    </w:p>
    <w:p w14:paraId="68802F01" w14:textId="77777777" w:rsidR="00D4249A" w:rsidRDefault="00B57266" w:rsidP="00231456">
      <w:pPr>
        <w:spacing w:line="100" w:lineRule="atLeast"/>
        <w:jc w:val="both"/>
        <w:rPr>
          <w:lang w:val="ru-RU"/>
        </w:rPr>
      </w:pPr>
      <w:r w:rsidRPr="00231456">
        <w:rPr>
          <w:lang w:val="ru-RU"/>
        </w:rPr>
        <w:t xml:space="preserve">2.1. Правовой основой регулирования отношений между сторонами в рамках Договора являются ГК РФ и иные нормативные правовые акты Российской Федерации. </w:t>
      </w:r>
    </w:p>
    <w:p w14:paraId="189820B1" w14:textId="77777777" w:rsidR="00D4249A" w:rsidRDefault="00B57266" w:rsidP="00231456">
      <w:pPr>
        <w:spacing w:line="100" w:lineRule="atLeast"/>
        <w:jc w:val="both"/>
        <w:rPr>
          <w:lang w:val="ru-RU"/>
        </w:rPr>
      </w:pPr>
      <w:r w:rsidRPr="00D4249A">
        <w:rPr>
          <w:lang w:val="ru-RU"/>
        </w:rPr>
        <w:t xml:space="preserve">2.2. Договор содержит публичную оферту (п. 2 ст. 437 ГК РФ). </w:t>
      </w:r>
    </w:p>
    <w:p w14:paraId="1F2AEC49" w14:textId="17ED2B59" w:rsidR="00D4249A" w:rsidRDefault="00B57266" w:rsidP="00231456">
      <w:pPr>
        <w:spacing w:line="100" w:lineRule="atLeast"/>
        <w:jc w:val="both"/>
        <w:rPr>
          <w:lang w:val="ru-RU"/>
        </w:rPr>
      </w:pPr>
      <w:r w:rsidRPr="00D4249A">
        <w:rPr>
          <w:lang w:val="ru-RU"/>
        </w:rPr>
        <w:t xml:space="preserve">2.3. Договор заключается путем Акцепта (принятия) Заказчиком Оферты Исполнителя. Полным и безоговорочным Акцептом Оферты Исполнителя считается совершение Заказчиком действий по заполнению регистрационной формы на официальном сайте (корпоративном портале) Исполнителя по адресу: </w:t>
      </w:r>
      <w:r w:rsidR="00E82F87" w:rsidRPr="00E82F87">
        <w:rPr>
          <w:lang w:val="ru-RU"/>
        </w:rPr>
        <w:t>https://stomatorg.ru/conference</w:t>
      </w:r>
      <w:r w:rsidRPr="00D4249A">
        <w:rPr>
          <w:lang w:val="ru-RU"/>
        </w:rPr>
        <w:t xml:space="preserve"> (далее – Сайт) не позднее, чем </w:t>
      </w:r>
      <w:r w:rsidR="00D4249A">
        <w:rPr>
          <w:lang w:val="ru-RU"/>
        </w:rPr>
        <w:t>«</w:t>
      </w:r>
      <w:r w:rsidR="00E82F87">
        <w:rPr>
          <w:lang w:val="ru-RU"/>
        </w:rPr>
        <w:t>31</w:t>
      </w:r>
      <w:r w:rsidR="00D4249A">
        <w:rPr>
          <w:lang w:val="ru-RU"/>
        </w:rPr>
        <w:t>»</w:t>
      </w:r>
      <w:r w:rsidR="00E82F87">
        <w:rPr>
          <w:lang w:val="ru-RU"/>
        </w:rPr>
        <w:t xml:space="preserve"> октября </w:t>
      </w:r>
      <w:r w:rsidR="00D4249A">
        <w:rPr>
          <w:lang w:val="ru-RU"/>
        </w:rPr>
        <w:t>2024</w:t>
      </w:r>
      <w:r w:rsidRPr="00D4249A">
        <w:rPr>
          <w:lang w:val="ru-RU"/>
        </w:rPr>
        <w:t xml:space="preserve"> года, в соответствии с порядком, предусмотренным Договором, и осуществление оплаты в соответствии с условиями Договора для участия в Мероприятии. </w:t>
      </w:r>
    </w:p>
    <w:p w14:paraId="4CB77905" w14:textId="77777777" w:rsidR="00D4249A" w:rsidRDefault="00B57266" w:rsidP="00231456">
      <w:pPr>
        <w:spacing w:line="100" w:lineRule="atLeast"/>
        <w:jc w:val="both"/>
        <w:rPr>
          <w:lang w:val="ru-RU"/>
        </w:rPr>
      </w:pPr>
      <w:r w:rsidRPr="00D4249A">
        <w:rPr>
          <w:lang w:val="ru-RU"/>
        </w:rPr>
        <w:t xml:space="preserve">2.4. Дата проведения Мероприятия: </w:t>
      </w:r>
      <w:r w:rsidR="00D4249A">
        <w:rPr>
          <w:lang w:val="ru-RU"/>
        </w:rPr>
        <w:t>01 ноября 2024 года</w:t>
      </w:r>
      <w:r w:rsidRPr="00D4249A">
        <w:rPr>
          <w:lang w:val="ru-RU"/>
        </w:rPr>
        <w:t xml:space="preserve">. </w:t>
      </w:r>
    </w:p>
    <w:p w14:paraId="35AAA01D" w14:textId="77777777" w:rsidR="00D4249A" w:rsidRDefault="00D4249A" w:rsidP="00231456">
      <w:pPr>
        <w:spacing w:line="100" w:lineRule="atLeast"/>
        <w:jc w:val="both"/>
        <w:rPr>
          <w:lang w:val="ru-RU"/>
        </w:rPr>
      </w:pPr>
      <w:r>
        <w:rPr>
          <w:lang w:val="ru-RU"/>
        </w:rPr>
        <w:lastRenderedPageBreak/>
        <w:t>2.5</w:t>
      </w:r>
      <w:r w:rsidR="00B57266" w:rsidRPr="00D4249A">
        <w:rPr>
          <w:lang w:val="ru-RU"/>
        </w:rPr>
        <w:t xml:space="preserve">. Акцепт оферты означает, что Заказчик согласен со всеми положениями Договора и обязуется им следовать. </w:t>
      </w:r>
    </w:p>
    <w:p w14:paraId="6DCD5691" w14:textId="77777777" w:rsidR="00D4249A" w:rsidRDefault="00D4249A" w:rsidP="00231456">
      <w:pPr>
        <w:spacing w:line="100" w:lineRule="atLeast"/>
        <w:jc w:val="both"/>
        <w:rPr>
          <w:lang w:val="ru-RU"/>
        </w:rPr>
      </w:pPr>
    </w:p>
    <w:p w14:paraId="797EF74D" w14:textId="77777777" w:rsidR="00D4249A" w:rsidRPr="00E82F87" w:rsidRDefault="00B57266" w:rsidP="00231456">
      <w:pPr>
        <w:spacing w:line="100" w:lineRule="atLeast"/>
        <w:jc w:val="both"/>
        <w:rPr>
          <w:lang w:val="ru-RU"/>
        </w:rPr>
      </w:pPr>
      <w:r w:rsidRPr="00E82F87">
        <w:rPr>
          <w:lang w:val="ru-RU"/>
        </w:rPr>
        <w:t xml:space="preserve">3. ПРЕДМЕТ ДОГОВОРА </w:t>
      </w:r>
    </w:p>
    <w:p w14:paraId="16E24447" w14:textId="77777777" w:rsidR="00D4249A" w:rsidRPr="00E82F87" w:rsidRDefault="00D4249A" w:rsidP="00231456">
      <w:pPr>
        <w:spacing w:line="100" w:lineRule="atLeast"/>
        <w:jc w:val="both"/>
        <w:rPr>
          <w:lang w:val="ru-RU"/>
        </w:rPr>
      </w:pPr>
    </w:p>
    <w:p w14:paraId="016222A7" w14:textId="77777777" w:rsidR="00D4249A" w:rsidRDefault="00B57266" w:rsidP="00231456">
      <w:pPr>
        <w:spacing w:line="100" w:lineRule="atLeast"/>
        <w:jc w:val="both"/>
        <w:rPr>
          <w:lang w:val="ru-RU"/>
        </w:rPr>
      </w:pPr>
      <w:r w:rsidRPr="00D4249A">
        <w:rPr>
          <w:lang w:val="ru-RU"/>
        </w:rPr>
        <w:t xml:space="preserve">3.1. Предметом Договора является оказание Исполнителем Услуг на условиях и в порядке, определяемых в Договоре, которые Заказчик обязуется оплатить в соответствии с требованиями раздела 4 Договора. </w:t>
      </w:r>
    </w:p>
    <w:p w14:paraId="756D64EF" w14:textId="204D8A38" w:rsidR="00D4249A" w:rsidRDefault="00B57266" w:rsidP="00231456">
      <w:pPr>
        <w:spacing w:line="100" w:lineRule="atLeast"/>
        <w:jc w:val="both"/>
        <w:rPr>
          <w:lang w:val="ru-RU"/>
        </w:rPr>
      </w:pPr>
      <w:r w:rsidRPr="00D4249A">
        <w:rPr>
          <w:lang w:val="ru-RU"/>
        </w:rPr>
        <w:t>3.</w:t>
      </w:r>
      <w:r w:rsidR="00836C41">
        <w:rPr>
          <w:lang w:val="ru-RU"/>
        </w:rPr>
        <w:t>2</w:t>
      </w:r>
      <w:r w:rsidRPr="00D4249A">
        <w:rPr>
          <w:lang w:val="ru-RU"/>
        </w:rPr>
        <w:t>. Подробная информация о Мероприятии, дате, месте и времени проведения и иная информация об Услугах размещается Исполнителем на Сайте</w:t>
      </w:r>
      <w:r w:rsidR="00D4249A">
        <w:rPr>
          <w:lang w:val="ru-RU"/>
        </w:rPr>
        <w:t>.</w:t>
      </w:r>
    </w:p>
    <w:p w14:paraId="00C626B7" w14:textId="77777777" w:rsidR="00D4249A" w:rsidRDefault="00D4249A" w:rsidP="00231456">
      <w:pPr>
        <w:spacing w:line="100" w:lineRule="atLeast"/>
        <w:jc w:val="both"/>
        <w:rPr>
          <w:lang w:val="ru-RU"/>
        </w:rPr>
      </w:pPr>
    </w:p>
    <w:p w14:paraId="4CC7FC58" w14:textId="77777777" w:rsidR="00D4249A" w:rsidRPr="00E82F87" w:rsidRDefault="00B57266" w:rsidP="00231456">
      <w:pPr>
        <w:spacing w:line="100" w:lineRule="atLeast"/>
        <w:jc w:val="both"/>
        <w:rPr>
          <w:lang w:val="ru-RU"/>
        </w:rPr>
      </w:pPr>
      <w:r w:rsidRPr="00E82F87">
        <w:rPr>
          <w:lang w:val="ru-RU"/>
        </w:rPr>
        <w:t xml:space="preserve">4. ПРАВА И ОБЯЗАННОСТИ СТОРОН </w:t>
      </w:r>
    </w:p>
    <w:p w14:paraId="2F2888D9" w14:textId="77777777" w:rsidR="00D4249A" w:rsidRPr="00E82F87" w:rsidRDefault="00D4249A" w:rsidP="00231456">
      <w:pPr>
        <w:spacing w:line="100" w:lineRule="atLeast"/>
        <w:jc w:val="both"/>
        <w:rPr>
          <w:lang w:val="ru-RU"/>
        </w:rPr>
      </w:pPr>
    </w:p>
    <w:p w14:paraId="4116B9B5" w14:textId="77777777" w:rsidR="00D4249A" w:rsidRDefault="00B57266" w:rsidP="00231456">
      <w:pPr>
        <w:spacing w:line="100" w:lineRule="atLeast"/>
        <w:jc w:val="both"/>
        <w:rPr>
          <w:lang w:val="ru-RU"/>
        </w:rPr>
      </w:pPr>
      <w:r w:rsidRPr="00D4249A">
        <w:rPr>
          <w:lang w:val="ru-RU"/>
        </w:rPr>
        <w:t xml:space="preserve">4.1. Исполнитель обязуется: </w:t>
      </w:r>
    </w:p>
    <w:p w14:paraId="1FDF3C88" w14:textId="77777777" w:rsidR="00D4249A" w:rsidRDefault="00B57266" w:rsidP="00231456">
      <w:pPr>
        <w:spacing w:line="100" w:lineRule="atLeast"/>
        <w:jc w:val="both"/>
        <w:rPr>
          <w:lang w:val="ru-RU"/>
        </w:rPr>
      </w:pPr>
      <w:r w:rsidRPr="00D4249A">
        <w:rPr>
          <w:lang w:val="ru-RU"/>
        </w:rPr>
        <w:t xml:space="preserve">4.1.1. обеспечить возможность регистрации Заказчика для участия в Мероприятии через Сайт; </w:t>
      </w:r>
    </w:p>
    <w:p w14:paraId="5221F6D6" w14:textId="77777777" w:rsidR="00D4249A" w:rsidRDefault="00B57266" w:rsidP="00231456">
      <w:pPr>
        <w:spacing w:line="100" w:lineRule="atLeast"/>
        <w:jc w:val="both"/>
        <w:rPr>
          <w:lang w:val="ru-RU"/>
        </w:rPr>
      </w:pPr>
      <w:r w:rsidRPr="00D4249A">
        <w:rPr>
          <w:lang w:val="ru-RU"/>
        </w:rPr>
        <w:t>4.1.2. после регистрации Заказчика для участия в Мероприятии направить на адрес электронной почты Заказчика письмо, подтверждающее его включение в список участников;</w:t>
      </w:r>
    </w:p>
    <w:p w14:paraId="7C0749E1" w14:textId="77777777" w:rsidR="00D4249A" w:rsidRDefault="00B57266" w:rsidP="00231456">
      <w:pPr>
        <w:spacing w:line="100" w:lineRule="atLeast"/>
        <w:jc w:val="both"/>
        <w:rPr>
          <w:lang w:val="ru-RU"/>
        </w:rPr>
      </w:pPr>
      <w:r w:rsidRPr="00D4249A">
        <w:rPr>
          <w:lang w:val="ru-RU"/>
        </w:rPr>
        <w:t xml:space="preserve">4.1.3. довести до сведения Заказчика необходимую информацию об Услугах посредством размещения ее на Сайте; </w:t>
      </w:r>
    </w:p>
    <w:p w14:paraId="3EAA2A49" w14:textId="77777777" w:rsidR="00D4249A" w:rsidRPr="00E82F87" w:rsidRDefault="00B57266" w:rsidP="00231456">
      <w:pPr>
        <w:spacing w:line="100" w:lineRule="atLeast"/>
        <w:jc w:val="both"/>
        <w:rPr>
          <w:lang w:val="ru-RU"/>
        </w:rPr>
      </w:pPr>
      <w:r w:rsidRPr="00D4249A">
        <w:rPr>
          <w:lang w:val="ru-RU"/>
        </w:rPr>
        <w:t xml:space="preserve">4.1.4. давать Заказчику разъяснения по вопросам о порядке и правилах заполнения регистрационной формы на Сайте, содержании оказываемых Услуг и иным вопросам, относящимся к оказанию </w:t>
      </w:r>
      <w:r w:rsidRPr="00E82F87">
        <w:rPr>
          <w:lang w:val="ru-RU"/>
        </w:rPr>
        <w:t xml:space="preserve">Услуг по Договору, устно по телефону или письменно по электронной почте; </w:t>
      </w:r>
    </w:p>
    <w:p w14:paraId="2124FB94" w14:textId="77777777" w:rsidR="00D4249A" w:rsidRDefault="00B57266" w:rsidP="00231456">
      <w:pPr>
        <w:spacing w:line="100" w:lineRule="atLeast"/>
        <w:jc w:val="both"/>
        <w:rPr>
          <w:lang w:val="ru-RU"/>
        </w:rPr>
      </w:pPr>
      <w:r w:rsidRPr="00D4249A">
        <w:rPr>
          <w:lang w:val="ru-RU"/>
        </w:rPr>
        <w:t xml:space="preserve">4.1.5. оказывать Услуги Заказчику в объеме, предусмотренном Договором, в соответствии с программой Мероприятия; </w:t>
      </w:r>
    </w:p>
    <w:p w14:paraId="22D41411" w14:textId="77777777" w:rsidR="00D4249A" w:rsidRPr="00E82F87" w:rsidRDefault="00B57266" w:rsidP="00231456">
      <w:pPr>
        <w:spacing w:line="100" w:lineRule="atLeast"/>
        <w:jc w:val="both"/>
        <w:rPr>
          <w:lang w:val="ru-RU"/>
        </w:rPr>
      </w:pPr>
      <w:r w:rsidRPr="00D4249A">
        <w:rPr>
          <w:lang w:val="ru-RU"/>
        </w:rPr>
        <w:t xml:space="preserve">4.1.6. в случае изменения условий оказания Услуг (в т.ч. даты начала оказания Услуг, даты проведения Мероприятия) уведомить Заказчика не менее чем за 3 (три) дня до введения в действие таких изменений. </w:t>
      </w:r>
      <w:r w:rsidRPr="00E82F87">
        <w:rPr>
          <w:lang w:val="ru-RU"/>
        </w:rPr>
        <w:t xml:space="preserve">Уведомление осуществляется путем размещения соответствующей информации на Сайте Исполнителя, а также путем направления сообщения на адрес электронной почты, указанный Заказчиком при заполнении Заказчиком регистрационной формы на Сайте для участия в Мероприятии; </w:t>
      </w:r>
    </w:p>
    <w:p w14:paraId="3D12859A" w14:textId="77777777" w:rsidR="00D4249A" w:rsidRPr="00E82F87" w:rsidRDefault="00B57266" w:rsidP="00231456">
      <w:pPr>
        <w:spacing w:line="100" w:lineRule="atLeast"/>
        <w:jc w:val="both"/>
        <w:rPr>
          <w:lang w:val="ru-RU"/>
        </w:rPr>
      </w:pPr>
      <w:r w:rsidRPr="00D4249A">
        <w:rPr>
          <w:lang w:val="ru-RU"/>
        </w:rPr>
        <w:t xml:space="preserve">4.1.7. по окончании оказания Услуг выдать Заказчику документ, подтверждающий участие в Мероприятии (сертификат об участии). </w:t>
      </w:r>
      <w:r w:rsidRPr="00E82F87">
        <w:rPr>
          <w:lang w:val="ru-RU"/>
        </w:rPr>
        <w:t xml:space="preserve">Указанный в настоящем пункте документ не является документом об образовании и/или квалификации </w:t>
      </w:r>
    </w:p>
    <w:p w14:paraId="0A9C2BFB" w14:textId="77777777" w:rsidR="00D4249A" w:rsidRDefault="00B57266" w:rsidP="00231456">
      <w:pPr>
        <w:spacing w:line="100" w:lineRule="atLeast"/>
        <w:jc w:val="both"/>
        <w:rPr>
          <w:lang w:val="ru-RU"/>
        </w:rPr>
      </w:pPr>
      <w:r w:rsidRPr="00D4249A">
        <w:rPr>
          <w:lang w:val="ru-RU"/>
        </w:rPr>
        <w:t xml:space="preserve">4.2. Исполнитель вправе: </w:t>
      </w:r>
    </w:p>
    <w:p w14:paraId="244FF727" w14:textId="77777777" w:rsidR="00D4249A" w:rsidRDefault="00B57266" w:rsidP="00231456">
      <w:pPr>
        <w:spacing w:line="100" w:lineRule="atLeast"/>
        <w:jc w:val="both"/>
        <w:rPr>
          <w:lang w:val="ru-RU"/>
        </w:rPr>
      </w:pPr>
      <w:r w:rsidRPr="00D4249A">
        <w:rPr>
          <w:lang w:val="ru-RU"/>
        </w:rPr>
        <w:t xml:space="preserve">4.2.1. получать от Заказчика любую информацию, необходимую для выполнения своих обязательств по Договору; </w:t>
      </w:r>
    </w:p>
    <w:p w14:paraId="2AC96B23" w14:textId="77777777" w:rsidR="00D4249A" w:rsidRDefault="00B57266" w:rsidP="00231456">
      <w:pPr>
        <w:spacing w:line="100" w:lineRule="atLeast"/>
        <w:jc w:val="both"/>
        <w:rPr>
          <w:lang w:val="ru-RU"/>
        </w:rPr>
      </w:pPr>
      <w:r w:rsidRPr="00D4249A">
        <w:rPr>
          <w:lang w:val="ru-RU"/>
        </w:rPr>
        <w:t xml:space="preserve">4.2.2. самостоятельно определять методы оказания Услуг в рамках Договора; </w:t>
      </w:r>
    </w:p>
    <w:p w14:paraId="0C1FDAA3" w14:textId="77777777" w:rsidR="00D4249A" w:rsidRDefault="00B57266" w:rsidP="00231456">
      <w:pPr>
        <w:spacing w:line="100" w:lineRule="atLeast"/>
        <w:jc w:val="both"/>
        <w:rPr>
          <w:lang w:val="ru-RU"/>
        </w:rPr>
      </w:pPr>
      <w:r w:rsidRPr="00D4249A">
        <w:rPr>
          <w:lang w:val="ru-RU"/>
        </w:rPr>
        <w:t xml:space="preserve">4.3. Заказчик обязуется: </w:t>
      </w:r>
    </w:p>
    <w:p w14:paraId="3D13462E" w14:textId="77777777" w:rsidR="00D4249A" w:rsidRDefault="00B57266" w:rsidP="00231456">
      <w:pPr>
        <w:spacing w:line="100" w:lineRule="atLeast"/>
        <w:jc w:val="both"/>
        <w:rPr>
          <w:lang w:val="ru-RU"/>
        </w:rPr>
      </w:pPr>
      <w:r w:rsidRPr="00D4249A">
        <w:rPr>
          <w:lang w:val="ru-RU"/>
        </w:rPr>
        <w:t xml:space="preserve">4.3.1. самостоятельно своевременно знакомиться с информацией об оказании Услуг; </w:t>
      </w:r>
    </w:p>
    <w:p w14:paraId="27781792" w14:textId="77777777" w:rsidR="00D4249A" w:rsidRDefault="00B57266" w:rsidP="00231456">
      <w:pPr>
        <w:spacing w:line="100" w:lineRule="atLeast"/>
        <w:jc w:val="both"/>
        <w:rPr>
          <w:lang w:val="ru-RU"/>
        </w:rPr>
      </w:pPr>
      <w:r w:rsidRPr="00D4249A">
        <w:rPr>
          <w:lang w:val="ru-RU"/>
        </w:rPr>
        <w:t xml:space="preserve">4.3.2. заполнить все необходимые обязательные поля регистрационной формы на Сайте, в том числе указать полную и точную информацию о себе и своих паспортных данных; </w:t>
      </w:r>
    </w:p>
    <w:p w14:paraId="452D131B" w14:textId="77777777" w:rsidR="00D4249A" w:rsidRPr="00E82F87" w:rsidRDefault="00B57266" w:rsidP="00231456">
      <w:pPr>
        <w:spacing w:line="100" w:lineRule="atLeast"/>
        <w:jc w:val="both"/>
        <w:rPr>
          <w:lang w:val="ru-RU"/>
        </w:rPr>
      </w:pPr>
      <w:r w:rsidRPr="00D4249A">
        <w:rPr>
          <w:lang w:val="ru-RU"/>
        </w:rPr>
        <w:t>4.3.3.</w:t>
      </w:r>
      <w:r w:rsidR="00D4249A">
        <w:rPr>
          <w:lang w:val="ru-RU"/>
        </w:rPr>
        <w:t xml:space="preserve"> </w:t>
      </w:r>
      <w:r w:rsidRPr="00D4249A">
        <w:rPr>
          <w:lang w:val="ru-RU"/>
        </w:rPr>
        <w:t xml:space="preserve">оплачивать Услуги на условиях, в порядке и в сроки, установленные в Договоре. </w:t>
      </w:r>
    </w:p>
    <w:p w14:paraId="6D42CF31" w14:textId="77777777" w:rsidR="00481ABA" w:rsidRDefault="00B57266" w:rsidP="00231456">
      <w:pPr>
        <w:spacing w:line="100" w:lineRule="atLeast"/>
        <w:jc w:val="both"/>
        <w:rPr>
          <w:lang w:val="ru-RU"/>
        </w:rPr>
      </w:pPr>
      <w:r w:rsidRPr="00481ABA">
        <w:rPr>
          <w:lang w:val="ru-RU"/>
        </w:rPr>
        <w:t xml:space="preserve">4.4. Заказчик вправе: </w:t>
      </w:r>
    </w:p>
    <w:p w14:paraId="37138995" w14:textId="77777777" w:rsidR="00481ABA" w:rsidRPr="00481ABA" w:rsidRDefault="00B57266" w:rsidP="00231456">
      <w:pPr>
        <w:spacing w:line="100" w:lineRule="atLeast"/>
        <w:jc w:val="both"/>
        <w:rPr>
          <w:lang w:val="ru-RU"/>
        </w:rPr>
      </w:pPr>
      <w:r w:rsidRPr="00481ABA">
        <w:rPr>
          <w:lang w:val="ru-RU"/>
        </w:rPr>
        <w:t xml:space="preserve">4.4.1. обращаться к Исполнителю за разъяснениями по любым вопросам, относящимся к оказанию Услуг по Договору, устно по телефонам, указанным </w:t>
      </w:r>
      <w:r w:rsidR="00481ABA">
        <w:rPr>
          <w:lang w:val="ru-RU"/>
        </w:rPr>
        <w:t>на Сайте</w:t>
      </w:r>
      <w:r w:rsidRPr="00481ABA">
        <w:rPr>
          <w:lang w:val="ru-RU"/>
        </w:rPr>
        <w:t xml:space="preserve">, или письменно путем направления сообщения по адресу электронной почты Исполнителя, указанному </w:t>
      </w:r>
      <w:r w:rsidR="00481ABA">
        <w:rPr>
          <w:lang w:val="ru-RU"/>
        </w:rPr>
        <w:t>на Сайте</w:t>
      </w:r>
      <w:r w:rsidRPr="00481ABA">
        <w:rPr>
          <w:lang w:val="ru-RU"/>
        </w:rPr>
        <w:t xml:space="preserve">; </w:t>
      </w:r>
    </w:p>
    <w:p w14:paraId="0391D97F" w14:textId="77777777" w:rsidR="00481ABA" w:rsidRDefault="00B57266" w:rsidP="00231456">
      <w:pPr>
        <w:spacing w:line="100" w:lineRule="atLeast"/>
        <w:jc w:val="both"/>
        <w:rPr>
          <w:lang w:val="ru-RU"/>
        </w:rPr>
      </w:pPr>
      <w:r w:rsidRPr="00481ABA">
        <w:rPr>
          <w:lang w:val="ru-RU"/>
        </w:rPr>
        <w:t xml:space="preserve">4.4.2. требовать от Исполнителя соблюдения условий Договора; </w:t>
      </w:r>
    </w:p>
    <w:p w14:paraId="0D5191BD" w14:textId="77777777" w:rsidR="00481ABA" w:rsidRDefault="00B57266" w:rsidP="00231456">
      <w:pPr>
        <w:spacing w:line="100" w:lineRule="atLeast"/>
        <w:jc w:val="both"/>
        <w:rPr>
          <w:lang w:val="ru-RU"/>
        </w:rPr>
      </w:pPr>
      <w:r w:rsidRPr="00481ABA">
        <w:rPr>
          <w:lang w:val="ru-RU"/>
        </w:rPr>
        <w:t xml:space="preserve">4.4.3. отказаться от исполнения Договора в целом в одностороннем порядке. </w:t>
      </w:r>
    </w:p>
    <w:p w14:paraId="0D50C6C5" w14:textId="77777777" w:rsidR="00481ABA" w:rsidRDefault="00481ABA" w:rsidP="00231456">
      <w:pPr>
        <w:spacing w:line="100" w:lineRule="atLeast"/>
        <w:jc w:val="both"/>
        <w:rPr>
          <w:lang w:val="ru-RU"/>
        </w:rPr>
      </w:pPr>
    </w:p>
    <w:p w14:paraId="6EE63580" w14:textId="77777777" w:rsidR="00140F76" w:rsidRDefault="00B57266" w:rsidP="00231456">
      <w:pPr>
        <w:spacing w:line="100" w:lineRule="atLeast"/>
        <w:jc w:val="both"/>
        <w:rPr>
          <w:lang w:val="ru-RU"/>
        </w:rPr>
      </w:pPr>
      <w:r w:rsidRPr="00140F76">
        <w:rPr>
          <w:lang w:val="ru-RU"/>
        </w:rPr>
        <w:t xml:space="preserve">5. СТОИМОСТЬ УСЛУГ И ПОРЯДОК ОПЛАТЫ </w:t>
      </w:r>
    </w:p>
    <w:p w14:paraId="109F69B6" w14:textId="77777777" w:rsidR="00140F76" w:rsidRDefault="00140F76" w:rsidP="00231456">
      <w:pPr>
        <w:spacing w:line="100" w:lineRule="atLeast"/>
        <w:jc w:val="both"/>
        <w:rPr>
          <w:lang w:val="ru-RU"/>
        </w:rPr>
      </w:pPr>
    </w:p>
    <w:p w14:paraId="4EA7287C" w14:textId="77777777" w:rsidR="00140F76" w:rsidRPr="00E82F87" w:rsidRDefault="00B57266" w:rsidP="00231456">
      <w:pPr>
        <w:spacing w:line="100" w:lineRule="atLeast"/>
        <w:jc w:val="both"/>
        <w:rPr>
          <w:lang w:val="ru-RU"/>
        </w:rPr>
      </w:pPr>
      <w:r w:rsidRPr="00140F76">
        <w:rPr>
          <w:lang w:val="ru-RU"/>
        </w:rPr>
        <w:t xml:space="preserve">5.1. Общая стоимость Услуг по Договору за весь период оказания Услуг: </w:t>
      </w:r>
    </w:p>
    <w:p w14:paraId="7DC8EDD1" w14:textId="726D11DD" w:rsidR="00140F76" w:rsidRDefault="00140F76" w:rsidP="00231456">
      <w:pPr>
        <w:spacing w:line="100" w:lineRule="atLeast"/>
        <w:jc w:val="both"/>
        <w:rPr>
          <w:lang w:val="ru-RU"/>
        </w:rPr>
      </w:pPr>
      <w:r>
        <w:rPr>
          <w:lang w:val="ru-RU"/>
        </w:rPr>
        <w:t xml:space="preserve">5.1.1. При оплате Услуг в срок до </w:t>
      </w:r>
      <w:r w:rsidR="00E82F87">
        <w:rPr>
          <w:lang w:val="ru-RU"/>
        </w:rPr>
        <w:t>15 сентября 2024</w:t>
      </w:r>
      <w:r>
        <w:rPr>
          <w:lang w:val="ru-RU"/>
        </w:rPr>
        <w:t xml:space="preserve"> их стоимость составляет </w:t>
      </w:r>
      <w:r w:rsidR="00E82F87">
        <w:rPr>
          <w:lang w:val="ru-RU"/>
        </w:rPr>
        <w:t>25 000 рублей.</w:t>
      </w:r>
    </w:p>
    <w:p w14:paraId="205863CA" w14:textId="1FA9D901" w:rsidR="00140F76" w:rsidRDefault="00140F76" w:rsidP="00140F76">
      <w:pPr>
        <w:spacing w:line="100" w:lineRule="atLeast"/>
        <w:jc w:val="both"/>
        <w:rPr>
          <w:lang w:val="ru-RU"/>
        </w:rPr>
      </w:pPr>
      <w:r>
        <w:rPr>
          <w:lang w:val="ru-RU"/>
        </w:rPr>
        <w:t xml:space="preserve">5.1.2. При оплате Услуг в срок до </w:t>
      </w:r>
      <w:r w:rsidR="00E82F87">
        <w:rPr>
          <w:lang w:val="ru-RU"/>
        </w:rPr>
        <w:t>31 октября</w:t>
      </w:r>
      <w:r>
        <w:rPr>
          <w:lang w:val="ru-RU"/>
        </w:rPr>
        <w:t xml:space="preserve"> их стоимость составляет </w:t>
      </w:r>
      <w:r w:rsidR="00E82F87">
        <w:rPr>
          <w:lang w:val="ru-RU"/>
        </w:rPr>
        <w:t>30 000 рублей.</w:t>
      </w:r>
    </w:p>
    <w:p w14:paraId="79F8EF68" w14:textId="77777777" w:rsidR="00140F76" w:rsidRDefault="00140F76" w:rsidP="00231456">
      <w:pPr>
        <w:spacing w:line="100" w:lineRule="atLeast"/>
        <w:jc w:val="both"/>
        <w:rPr>
          <w:lang w:val="ru-RU"/>
        </w:rPr>
      </w:pPr>
      <w:r>
        <w:rPr>
          <w:lang w:val="ru-RU"/>
        </w:rPr>
        <w:t xml:space="preserve">5.2. </w:t>
      </w:r>
      <w:r w:rsidR="00B57266" w:rsidRPr="00140F76">
        <w:rPr>
          <w:lang w:val="ru-RU"/>
        </w:rPr>
        <w:t xml:space="preserve">В стоимость Услуг по Договору включены все расходы Исполнителя, связанные с исполнением Договора в полном объеме. </w:t>
      </w:r>
    </w:p>
    <w:p w14:paraId="5E055D5E" w14:textId="77777777" w:rsidR="00140F76" w:rsidRDefault="00B57266" w:rsidP="00231456">
      <w:pPr>
        <w:spacing w:line="100" w:lineRule="atLeast"/>
        <w:jc w:val="both"/>
        <w:rPr>
          <w:lang w:val="ru-RU"/>
        </w:rPr>
      </w:pPr>
      <w:r w:rsidRPr="00140F76">
        <w:rPr>
          <w:lang w:val="ru-RU"/>
        </w:rPr>
        <w:t>5.</w:t>
      </w:r>
      <w:r w:rsidR="00140F76">
        <w:rPr>
          <w:lang w:val="ru-RU"/>
        </w:rPr>
        <w:t>3</w:t>
      </w:r>
      <w:r w:rsidRPr="00140F76">
        <w:rPr>
          <w:lang w:val="ru-RU"/>
        </w:rPr>
        <w:t>. Оплата Заказчиком Услуг Исполнителя, предусмотренных Договором, осуществляется путем перечисления денежных средств на расчетный счет Исполнителя</w:t>
      </w:r>
      <w:r w:rsidR="00140F76">
        <w:rPr>
          <w:lang w:val="ru-RU"/>
        </w:rPr>
        <w:t>.</w:t>
      </w:r>
    </w:p>
    <w:p w14:paraId="0EDBD144" w14:textId="00113A9C" w:rsidR="00BF16C4" w:rsidRPr="00E82F87" w:rsidRDefault="00B57266" w:rsidP="00231456">
      <w:pPr>
        <w:spacing w:line="100" w:lineRule="atLeast"/>
        <w:jc w:val="both"/>
        <w:rPr>
          <w:lang w:val="ru-RU"/>
        </w:rPr>
      </w:pPr>
      <w:r w:rsidRPr="00BF16C4">
        <w:rPr>
          <w:lang w:val="ru-RU"/>
        </w:rPr>
        <w:t>5.</w:t>
      </w:r>
      <w:r w:rsidR="00BF16C4">
        <w:rPr>
          <w:lang w:val="ru-RU"/>
        </w:rPr>
        <w:t>4</w:t>
      </w:r>
      <w:r w:rsidRPr="00BF16C4">
        <w:rPr>
          <w:lang w:val="ru-RU"/>
        </w:rPr>
        <w:t xml:space="preserve">. Оплата Заказчиком Услуг Исполнителя в полном объеме осуществляется не позднее, чем за </w:t>
      </w:r>
      <w:r w:rsidR="00E82F87">
        <w:rPr>
          <w:lang w:val="ru-RU"/>
        </w:rPr>
        <w:t>5</w:t>
      </w:r>
      <w:r w:rsidRPr="00BF16C4">
        <w:rPr>
          <w:lang w:val="ru-RU"/>
        </w:rPr>
        <w:t xml:space="preserve"> календарных дней до даты начала проведения Мероприятия, указанной в пункте 2.5. </w:t>
      </w:r>
      <w:r w:rsidRPr="00E82F87">
        <w:rPr>
          <w:lang w:val="ru-RU"/>
        </w:rPr>
        <w:t xml:space="preserve">Договора. Оплата Услуг производится Заказчиком в российских рублях. </w:t>
      </w:r>
    </w:p>
    <w:p w14:paraId="21F7E9AF" w14:textId="77777777" w:rsidR="00BF16C4" w:rsidRDefault="00B57266" w:rsidP="00231456">
      <w:pPr>
        <w:spacing w:line="100" w:lineRule="atLeast"/>
        <w:jc w:val="both"/>
        <w:rPr>
          <w:lang w:val="ru-RU"/>
        </w:rPr>
      </w:pPr>
      <w:r w:rsidRPr="00BF16C4">
        <w:rPr>
          <w:lang w:val="ru-RU"/>
        </w:rPr>
        <w:t>5.</w:t>
      </w:r>
      <w:r w:rsidR="00BF16C4">
        <w:rPr>
          <w:lang w:val="ru-RU"/>
        </w:rPr>
        <w:t>5</w:t>
      </w:r>
      <w:r w:rsidRPr="00BF16C4">
        <w:rPr>
          <w:lang w:val="ru-RU"/>
        </w:rPr>
        <w:t xml:space="preserve">. Обязательство Заказчика по оплате Услуг считается исполненным с даты поступления денежных средств на расчетный счет Исполнителя. </w:t>
      </w:r>
    </w:p>
    <w:p w14:paraId="3ECC9918" w14:textId="4293419F" w:rsidR="00BF16C4" w:rsidRDefault="00B57266" w:rsidP="00231456">
      <w:pPr>
        <w:spacing w:line="100" w:lineRule="atLeast"/>
        <w:jc w:val="both"/>
        <w:rPr>
          <w:lang w:val="ru-RU"/>
        </w:rPr>
      </w:pPr>
      <w:r w:rsidRPr="00BF16C4">
        <w:rPr>
          <w:lang w:val="ru-RU"/>
        </w:rPr>
        <w:t>5.</w:t>
      </w:r>
      <w:r w:rsidR="00BF16C4">
        <w:rPr>
          <w:lang w:val="ru-RU"/>
        </w:rPr>
        <w:t>6</w:t>
      </w:r>
      <w:r w:rsidRPr="00BF16C4">
        <w:rPr>
          <w:lang w:val="ru-RU"/>
        </w:rPr>
        <w:t xml:space="preserve">. Если Заказчик уведомил Исполнителя об одностороннем отказе от исполнения Договора не позднее, чем за </w:t>
      </w:r>
      <w:r w:rsidR="00E82F87">
        <w:rPr>
          <w:lang w:val="ru-RU"/>
        </w:rPr>
        <w:t>30</w:t>
      </w:r>
      <w:r w:rsidRPr="00BF16C4">
        <w:rPr>
          <w:lang w:val="ru-RU"/>
        </w:rPr>
        <w:t xml:space="preserve"> дней до даты </w:t>
      </w:r>
      <w:r w:rsidR="00BF16C4" w:rsidRPr="00BF16C4">
        <w:rPr>
          <w:lang w:val="ru-RU"/>
        </w:rPr>
        <w:t>проведения</w:t>
      </w:r>
      <w:r w:rsidRPr="00BF16C4">
        <w:rPr>
          <w:lang w:val="ru-RU"/>
        </w:rPr>
        <w:t xml:space="preserve"> Мероприятия, перечисленная в счет оплаты Услуг по Договору сумма возвращается Исполнителем Заказчику за вычетом </w:t>
      </w:r>
      <w:r w:rsidR="00BF16C4">
        <w:rPr>
          <w:lang w:val="ru-RU"/>
        </w:rPr>
        <w:t>50% стоимости Услуг</w:t>
      </w:r>
      <w:r w:rsidRPr="00BF16C4">
        <w:rPr>
          <w:lang w:val="ru-RU"/>
        </w:rPr>
        <w:t xml:space="preserve">. </w:t>
      </w:r>
    </w:p>
    <w:p w14:paraId="4A1A023D" w14:textId="1AE741B2" w:rsidR="00BF16C4" w:rsidRDefault="00B57266" w:rsidP="00231456">
      <w:pPr>
        <w:spacing w:line="100" w:lineRule="atLeast"/>
        <w:jc w:val="both"/>
        <w:rPr>
          <w:lang w:val="ru-RU"/>
        </w:rPr>
      </w:pPr>
      <w:r w:rsidRPr="00BF16C4">
        <w:rPr>
          <w:lang w:val="ru-RU"/>
        </w:rPr>
        <w:t>5.</w:t>
      </w:r>
      <w:r w:rsidR="00BF16C4">
        <w:rPr>
          <w:lang w:val="ru-RU"/>
        </w:rPr>
        <w:t>7</w:t>
      </w:r>
      <w:r w:rsidRPr="00BF16C4">
        <w:rPr>
          <w:lang w:val="ru-RU"/>
        </w:rPr>
        <w:t>. Если Заказчик уведомил Исполнителя об одностороннем отказе от испол</w:t>
      </w:r>
      <w:r w:rsidR="00BF16C4">
        <w:rPr>
          <w:lang w:val="ru-RU"/>
        </w:rPr>
        <w:t xml:space="preserve">нения Договора позднее, чем за </w:t>
      </w:r>
      <w:r w:rsidR="00E82F87">
        <w:rPr>
          <w:lang w:val="ru-RU"/>
        </w:rPr>
        <w:t xml:space="preserve">10 </w:t>
      </w:r>
      <w:r w:rsidRPr="00BF16C4">
        <w:rPr>
          <w:lang w:val="ru-RU"/>
        </w:rPr>
        <w:t xml:space="preserve">дней до даты </w:t>
      </w:r>
      <w:r w:rsidR="00BF16C4" w:rsidRPr="00BF16C4">
        <w:rPr>
          <w:lang w:val="ru-RU"/>
        </w:rPr>
        <w:t>проведения</w:t>
      </w:r>
      <w:r w:rsidRPr="00BF16C4">
        <w:rPr>
          <w:lang w:val="ru-RU"/>
        </w:rPr>
        <w:t xml:space="preserve"> Мероприятия, перечисленная в счет оплаты Услуг по Договору сумма не возвращается Заказчику и засчитывается в счет компенсации фактических расходов и/или убытков Исполнителя на оказание Услуг. </w:t>
      </w:r>
    </w:p>
    <w:p w14:paraId="62D4B3CD" w14:textId="77777777" w:rsidR="00BF16C4" w:rsidRPr="00E82F87" w:rsidRDefault="00B57266" w:rsidP="00231456">
      <w:pPr>
        <w:spacing w:line="100" w:lineRule="atLeast"/>
        <w:jc w:val="both"/>
        <w:rPr>
          <w:lang w:val="ru-RU"/>
        </w:rPr>
      </w:pPr>
      <w:r w:rsidRPr="00BF16C4">
        <w:rPr>
          <w:lang w:val="ru-RU"/>
        </w:rPr>
        <w:t>5.</w:t>
      </w:r>
      <w:r w:rsidR="00BF16C4">
        <w:rPr>
          <w:lang w:val="ru-RU"/>
        </w:rPr>
        <w:t>8</w:t>
      </w:r>
      <w:r w:rsidRPr="00BF16C4">
        <w:rPr>
          <w:lang w:val="ru-RU"/>
        </w:rPr>
        <w:t xml:space="preserve">. Неявка Заказчика на Мероприятие во все дни его проведения или в один или несколько дней его проведения признается односторонним отказом Заказчика от исполнения Договора и влечет за собой расторжение Договора полностью </w:t>
      </w:r>
      <w:r w:rsidRPr="00E82F87">
        <w:rPr>
          <w:lang w:val="ru-RU"/>
        </w:rPr>
        <w:t xml:space="preserve">(при неявке Заказчика во все дни проведения Мероприятия) или в части (при неявке Заказчика в отдельные дни проведения Мероприятия или при посещении неполного дня проведения Мероприятия). Стоимость Услуг в указанном в настоящем пункте Договора случае Заказчику не возвращается. </w:t>
      </w:r>
    </w:p>
    <w:p w14:paraId="1502B0EB" w14:textId="77777777" w:rsidR="00BF16C4" w:rsidRDefault="00BF16C4" w:rsidP="00231456">
      <w:pPr>
        <w:spacing w:line="100" w:lineRule="atLeast"/>
        <w:jc w:val="both"/>
        <w:rPr>
          <w:lang w:val="ru-RU"/>
        </w:rPr>
      </w:pPr>
    </w:p>
    <w:p w14:paraId="2349DB00" w14:textId="77777777" w:rsidR="00BF16C4" w:rsidRPr="00E82F87" w:rsidRDefault="00B57266" w:rsidP="00231456">
      <w:pPr>
        <w:spacing w:line="100" w:lineRule="atLeast"/>
        <w:jc w:val="both"/>
        <w:rPr>
          <w:lang w:val="ru-RU"/>
        </w:rPr>
      </w:pPr>
      <w:r w:rsidRPr="00E82F87">
        <w:rPr>
          <w:lang w:val="ru-RU"/>
        </w:rPr>
        <w:t xml:space="preserve">6. ОБРАБОТКА ПЕРСОНАЛЬНЫХ ДАННЫХ </w:t>
      </w:r>
    </w:p>
    <w:p w14:paraId="6363483E" w14:textId="77777777" w:rsidR="00BF16C4" w:rsidRPr="00E82F87" w:rsidRDefault="00BF16C4" w:rsidP="00231456">
      <w:pPr>
        <w:spacing w:line="100" w:lineRule="atLeast"/>
        <w:jc w:val="both"/>
        <w:rPr>
          <w:lang w:val="ru-RU"/>
        </w:rPr>
      </w:pPr>
    </w:p>
    <w:p w14:paraId="72D76A08" w14:textId="77777777" w:rsidR="00BF16C4" w:rsidRDefault="00B57266" w:rsidP="00231456">
      <w:pPr>
        <w:spacing w:line="100" w:lineRule="atLeast"/>
        <w:jc w:val="both"/>
        <w:rPr>
          <w:lang w:val="ru-RU"/>
        </w:rPr>
      </w:pPr>
      <w:r w:rsidRPr="00BF16C4">
        <w:rPr>
          <w:lang w:val="ru-RU"/>
        </w:rPr>
        <w:t xml:space="preserve">6.1. Заключая Договор, Заказчик своей волей и в своем интересе дает согласие Исполнителю на запись, систематизацию, накопление, хранение, уточнение, извлечение, использование, передачу (предоставление, распространение, доступ) третьим лицам своих персональных данных, указанных им при заполнении регистрационной формы на Сайте или становящихся известными Исполнителю в связи с исполнением Договора, в частности, фамилии, имени, отчества, адреса регистрации, постоянного проживания, даты и места рождения, номера мобильного телефона, личного электронного адреса, адреса аккаунтов в социальных сетях, сведений о навыках и квалификации (образовании, ученых степени и звании, опыте), личных фотографий (фотоизображений), в том числе путем автоматизированной обработки таких данных, в целях осуществления Исполнителем основных видов деятельности в соответствии с уставом и осуществления Исполнителем действий, предусмотренных условиями настоящего договора, а также сбор и анализ материалов относительно востребованности Мероприятия. </w:t>
      </w:r>
    </w:p>
    <w:p w14:paraId="4D0BAA3E" w14:textId="77777777" w:rsidR="00BF16C4" w:rsidRPr="00E82F87" w:rsidRDefault="00B57266" w:rsidP="00231456">
      <w:pPr>
        <w:spacing w:line="100" w:lineRule="atLeast"/>
        <w:jc w:val="both"/>
        <w:rPr>
          <w:lang w:val="ru-RU"/>
        </w:rPr>
      </w:pPr>
      <w:r w:rsidRPr="00BF16C4">
        <w:rPr>
          <w:lang w:val="ru-RU"/>
        </w:rPr>
        <w:t xml:space="preserve">6.2. Исполнитель вправе также использовать предоставленные Заказчиком персональные данные в целях обеспечения соблюдения требований действующих законодательных и иных нормативных правовых актов Российской Федерации (в том числе в целях предупреждения и/или пресечения незаконных и/или противоправных действий других пользователей Сайта). </w:t>
      </w:r>
      <w:r w:rsidRPr="00E82F87">
        <w:rPr>
          <w:lang w:val="ru-RU"/>
        </w:rPr>
        <w:t xml:space="preserve">Раскрытие предоставленной Заказчиком информации может быть произведено лишь в соответствии с действующим законодательством Российской Федерации по требованию суда, правоохранительных органов, а равно в иных предусмотренных </w:t>
      </w:r>
      <w:r w:rsidRPr="00E82F87">
        <w:rPr>
          <w:lang w:val="ru-RU"/>
        </w:rPr>
        <w:lastRenderedPageBreak/>
        <w:t xml:space="preserve">законодательством Российской Федерации случаях. </w:t>
      </w:r>
    </w:p>
    <w:p w14:paraId="538EF7BF" w14:textId="77777777" w:rsidR="00BF16C4" w:rsidRPr="00E82F87" w:rsidRDefault="00B57266" w:rsidP="00231456">
      <w:pPr>
        <w:spacing w:line="100" w:lineRule="atLeast"/>
        <w:jc w:val="both"/>
        <w:rPr>
          <w:lang w:val="ru-RU"/>
        </w:rPr>
      </w:pPr>
      <w:r w:rsidRPr="00BF16C4">
        <w:rPr>
          <w:lang w:val="ru-RU"/>
        </w:rPr>
        <w:t xml:space="preserve">6.3. Согласие Заказчика на обработку персональных данных действует с даты заключения Договора, истекает спустя 5 (пять) лет с даты прекращения оказания Услуг по Договору, за исключением случаев обработки таких данных в целях воинского, миграционного, статистического, бухгалтерского учета и отчетности, срок обработки которых составляет 75 (семьдесят пять) лет с даты расторжения Договора. </w:t>
      </w:r>
      <w:r w:rsidRPr="00E82F87">
        <w:rPr>
          <w:lang w:val="ru-RU"/>
        </w:rPr>
        <w:t xml:space="preserve">Согласие на обработку персональных данных может быть отозвано Заказчиком, о чем он обязуется в письменной форме сообщить Исполнителю. </w:t>
      </w:r>
    </w:p>
    <w:p w14:paraId="2EC33174" w14:textId="77777777" w:rsidR="00BF16C4" w:rsidRDefault="00B57266" w:rsidP="00231456">
      <w:pPr>
        <w:spacing w:line="100" w:lineRule="atLeast"/>
        <w:jc w:val="both"/>
        <w:rPr>
          <w:lang w:val="ru-RU"/>
        </w:rPr>
      </w:pPr>
      <w:r w:rsidRPr="00BF16C4">
        <w:rPr>
          <w:lang w:val="ru-RU"/>
        </w:rPr>
        <w:t xml:space="preserve">6.4. Исполнитель вправе осуществлять хранение (архивное хранение) и комплектование документов и персональных данных, в том числе в форме электронных (цифровых) документов (оригиналов и копий), в электронных базах данных включительно. </w:t>
      </w:r>
    </w:p>
    <w:p w14:paraId="114D0B88" w14:textId="77777777" w:rsidR="00BF16C4" w:rsidRDefault="00BF16C4" w:rsidP="00231456">
      <w:pPr>
        <w:spacing w:line="100" w:lineRule="atLeast"/>
        <w:jc w:val="both"/>
        <w:rPr>
          <w:lang w:val="ru-RU"/>
        </w:rPr>
      </w:pPr>
    </w:p>
    <w:p w14:paraId="53C01275" w14:textId="77777777" w:rsidR="00BF16C4" w:rsidRDefault="00B57266" w:rsidP="00231456">
      <w:pPr>
        <w:spacing w:line="100" w:lineRule="atLeast"/>
        <w:jc w:val="both"/>
        <w:rPr>
          <w:lang w:val="ru-RU"/>
        </w:rPr>
      </w:pPr>
      <w:r w:rsidRPr="00BF16C4">
        <w:rPr>
          <w:lang w:val="ru-RU"/>
        </w:rPr>
        <w:t xml:space="preserve">7. СРОК ДЕЙСТВИЯ ДОГОВОРА, ПОРЯДОК ЕГО ИЗМЕНЕНИЯ И РАСТОРЖЕНИЯ </w:t>
      </w:r>
    </w:p>
    <w:p w14:paraId="0A90F93C" w14:textId="77777777" w:rsidR="00BF16C4" w:rsidRDefault="00BF16C4" w:rsidP="00231456">
      <w:pPr>
        <w:spacing w:line="100" w:lineRule="atLeast"/>
        <w:jc w:val="both"/>
        <w:rPr>
          <w:lang w:val="ru-RU"/>
        </w:rPr>
      </w:pPr>
    </w:p>
    <w:p w14:paraId="76B62765" w14:textId="77777777" w:rsidR="00BF16C4" w:rsidRPr="00E82F87" w:rsidRDefault="00B57266" w:rsidP="00231456">
      <w:pPr>
        <w:spacing w:line="100" w:lineRule="atLeast"/>
        <w:jc w:val="both"/>
        <w:rPr>
          <w:lang w:val="ru-RU"/>
        </w:rPr>
      </w:pPr>
      <w:r w:rsidRPr="00BF16C4">
        <w:rPr>
          <w:lang w:val="ru-RU"/>
        </w:rPr>
        <w:t xml:space="preserve">7.1. Договор считается заключенным и вступает в силу с даты Акцепта Заказчиком Оферты Исполнителя. </w:t>
      </w:r>
      <w:r w:rsidRPr="00E82F87">
        <w:rPr>
          <w:lang w:val="ru-RU"/>
        </w:rPr>
        <w:t xml:space="preserve">При не совершении Заказчиком хотя бы одного из указанных в п. 2.3. Договора действий Договор не считается заключенным, соответственно Заказчик не допускается до участия в Мероприятии. </w:t>
      </w:r>
    </w:p>
    <w:p w14:paraId="45123B29" w14:textId="77777777" w:rsidR="00BF16C4" w:rsidRDefault="00B57266" w:rsidP="00231456">
      <w:pPr>
        <w:spacing w:line="100" w:lineRule="atLeast"/>
        <w:jc w:val="both"/>
        <w:rPr>
          <w:lang w:val="ru-RU"/>
        </w:rPr>
      </w:pPr>
      <w:r w:rsidRPr="00BF16C4">
        <w:rPr>
          <w:lang w:val="ru-RU"/>
        </w:rPr>
        <w:t xml:space="preserve">7.2. Договор действует до исполнения Сторонами своих обязательств по нему в полном объеме, если не будет расторгнут досрочно одной из Сторон или обеими Сторонами по соглашению друг с другом. </w:t>
      </w:r>
    </w:p>
    <w:p w14:paraId="67747C44" w14:textId="77777777" w:rsidR="00BF16C4" w:rsidRDefault="00B57266" w:rsidP="00231456">
      <w:pPr>
        <w:spacing w:line="100" w:lineRule="atLeast"/>
        <w:jc w:val="both"/>
        <w:rPr>
          <w:lang w:val="ru-RU"/>
        </w:rPr>
      </w:pPr>
      <w:r w:rsidRPr="00BF16C4">
        <w:rPr>
          <w:lang w:val="ru-RU"/>
        </w:rPr>
        <w:t xml:space="preserve">7.3. Договор может быть изменен или расторгнут по основаниям и в порядке, предусмотренным законодательством Российской Федерации и Договором. </w:t>
      </w:r>
    </w:p>
    <w:p w14:paraId="7AD03DE0" w14:textId="77777777" w:rsidR="00BF16C4" w:rsidRDefault="00BF16C4" w:rsidP="00231456">
      <w:pPr>
        <w:spacing w:line="100" w:lineRule="atLeast"/>
        <w:jc w:val="both"/>
        <w:rPr>
          <w:lang w:val="ru-RU"/>
        </w:rPr>
      </w:pPr>
    </w:p>
    <w:p w14:paraId="21E2C046" w14:textId="77777777" w:rsidR="00BF16C4" w:rsidRPr="00E82F87" w:rsidRDefault="00B57266" w:rsidP="00231456">
      <w:pPr>
        <w:spacing w:line="100" w:lineRule="atLeast"/>
        <w:jc w:val="both"/>
        <w:rPr>
          <w:lang w:val="ru-RU"/>
        </w:rPr>
      </w:pPr>
      <w:r w:rsidRPr="00E82F87">
        <w:rPr>
          <w:lang w:val="ru-RU"/>
        </w:rPr>
        <w:t xml:space="preserve">8. ОТВЕТСТВЕННОСТЬ СТОРОН </w:t>
      </w:r>
    </w:p>
    <w:p w14:paraId="12F707B0" w14:textId="77777777" w:rsidR="00BF16C4" w:rsidRPr="00E82F87" w:rsidRDefault="00BF16C4" w:rsidP="00231456">
      <w:pPr>
        <w:spacing w:line="100" w:lineRule="atLeast"/>
        <w:jc w:val="both"/>
        <w:rPr>
          <w:lang w:val="ru-RU"/>
        </w:rPr>
      </w:pPr>
    </w:p>
    <w:p w14:paraId="29EE9EA4" w14:textId="77777777" w:rsidR="00BF16C4" w:rsidRDefault="00B57266" w:rsidP="00231456">
      <w:pPr>
        <w:spacing w:line="100" w:lineRule="atLeast"/>
        <w:jc w:val="both"/>
        <w:rPr>
          <w:lang w:val="ru-RU"/>
        </w:rPr>
      </w:pPr>
      <w:r w:rsidRPr="00BF16C4">
        <w:rPr>
          <w:lang w:val="ru-RU"/>
        </w:rPr>
        <w:t>8.1. Стороны несут ответственность за неисполнение и ненадлежащее исполнение условий Договора в соответствии с законодательством Российской Федерации.</w:t>
      </w:r>
    </w:p>
    <w:p w14:paraId="4248B9CB" w14:textId="77777777" w:rsidR="00BF16C4" w:rsidRDefault="00B57266" w:rsidP="00231456">
      <w:pPr>
        <w:spacing w:line="100" w:lineRule="atLeast"/>
        <w:jc w:val="both"/>
        <w:rPr>
          <w:lang w:val="ru-RU"/>
        </w:rPr>
      </w:pPr>
      <w:r w:rsidRPr="00BF16C4">
        <w:rPr>
          <w:lang w:val="ru-RU"/>
        </w:rPr>
        <w:t xml:space="preserve">8.2. Заказчик несет ответственность за достоверность, актуальность, полноту и соответствие законодательству Российской Федерации предоставленной Исполнителю при заполнении регистрационных форм на Сайте информации и ее чистоту от претензии третьих лиц. </w:t>
      </w:r>
    </w:p>
    <w:p w14:paraId="7B0C6DC5" w14:textId="77777777" w:rsidR="00BF16C4" w:rsidRDefault="00BF16C4" w:rsidP="00231456">
      <w:pPr>
        <w:spacing w:line="100" w:lineRule="atLeast"/>
        <w:jc w:val="both"/>
        <w:rPr>
          <w:lang w:val="ru-RU"/>
        </w:rPr>
      </w:pPr>
    </w:p>
    <w:p w14:paraId="26DC1448" w14:textId="77777777" w:rsidR="00BF16C4" w:rsidRPr="00E82F87" w:rsidRDefault="00B57266" w:rsidP="00231456">
      <w:pPr>
        <w:spacing w:line="100" w:lineRule="atLeast"/>
        <w:jc w:val="both"/>
        <w:rPr>
          <w:lang w:val="ru-RU"/>
        </w:rPr>
      </w:pPr>
      <w:r w:rsidRPr="00BF16C4">
        <w:rPr>
          <w:lang w:val="ru-RU"/>
        </w:rPr>
        <w:t xml:space="preserve">9. </w:t>
      </w:r>
      <w:r w:rsidRPr="00E82F87">
        <w:rPr>
          <w:lang w:val="ru-RU"/>
        </w:rPr>
        <w:t xml:space="preserve">ПРОЧИЕ УСЛОВИЯ </w:t>
      </w:r>
    </w:p>
    <w:p w14:paraId="6402CF6B" w14:textId="77777777" w:rsidR="00BF16C4" w:rsidRPr="00E82F87" w:rsidRDefault="00BF16C4" w:rsidP="00231456">
      <w:pPr>
        <w:spacing w:line="100" w:lineRule="atLeast"/>
        <w:jc w:val="both"/>
        <w:rPr>
          <w:lang w:val="ru-RU"/>
        </w:rPr>
      </w:pPr>
    </w:p>
    <w:p w14:paraId="5ADC1DBA" w14:textId="77777777" w:rsidR="00BF16C4" w:rsidRDefault="00B57266" w:rsidP="00231456">
      <w:pPr>
        <w:spacing w:line="100" w:lineRule="atLeast"/>
        <w:jc w:val="both"/>
        <w:rPr>
          <w:lang w:val="ru-RU"/>
        </w:rPr>
      </w:pPr>
      <w:r w:rsidRPr="00BF16C4">
        <w:rPr>
          <w:lang w:val="ru-RU"/>
        </w:rPr>
        <w:t xml:space="preserve">9.1. Заключая Договор, Заказчик дает согласие на получение информационных сообщений на указанный при первичном заполнении регистрационной формы на Сайте адрес электронной почты. </w:t>
      </w:r>
    </w:p>
    <w:p w14:paraId="496D4AF3" w14:textId="77777777" w:rsidR="00BF16C4" w:rsidRPr="00E82F87" w:rsidRDefault="00B57266" w:rsidP="00231456">
      <w:pPr>
        <w:spacing w:line="100" w:lineRule="atLeast"/>
        <w:jc w:val="both"/>
        <w:rPr>
          <w:lang w:val="ru-RU"/>
        </w:rPr>
      </w:pPr>
      <w:r w:rsidRPr="00BF16C4">
        <w:rPr>
          <w:lang w:val="ru-RU"/>
        </w:rPr>
        <w:t xml:space="preserve">9.2. Исполнитель не несет ответственности за причинение Заказчику любых других убытков, которые возникли или могут возникнуть у Заказчика при пользовании Сайтом. </w:t>
      </w:r>
      <w:r w:rsidRPr="00E82F87">
        <w:rPr>
          <w:lang w:val="ru-RU"/>
        </w:rPr>
        <w:t xml:space="preserve">Исполнитель также не несет ответственности за содержание сторонних ресурсов, ссылки на которые размещены на Сайте. </w:t>
      </w:r>
    </w:p>
    <w:p w14:paraId="00E13914" w14:textId="77777777" w:rsidR="00BF16C4" w:rsidRDefault="00B57266" w:rsidP="00231456">
      <w:pPr>
        <w:spacing w:line="100" w:lineRule="atLeast"/>
        <w:jc w:val="both"/>
        <w:rPr>
          <w:lang w:val="ru-RU"/>
        </w:rPr>
      </w:pPr>
      <w:r w:rsidRPr="00BF16C4">
        <w:rPr>
          <w:lang w:val="ru-RU"/>
        </w:rPr>
        <w:t xml:space="preserve">9.3. Заказчик, являющийся несовершеннолетним лицом, гарантирует, что им получено письменное согласие своего законного представителя (одного из родителей, усыновителей, попечителя) на заключение Договора в соответствии с требованиями статьей 26 ГК РФ. </w:t>
      </w:r>
    </w:p>
    <w:p w14:paraId="5B575DD9" w14:textId="77777777" w:rsidR="00BF16C4" w:rsidRDefault="00B57266" w:rsidP="00231456">
      <w:pPr>
        <w:spacing w:line="100" w:lineRule="atLeast"/>
        <w:jc w:val="both"/>
        <w:rPr>
          <w:lang w:val="ru-RU"/>
        </w:rPr>
      </w:pPr>
      <w:r w:rsidRPr="00BF16C4">
        <w:rPr>
          <w:lang w:val="ru-RU"/>
        </w:rPr>
        <w:t>9.</w:t>
      </w:r>
      <w:r w:rsidR="00BF16C4">
        <w:rPr>
          <w:lang w:val="ru-RU"/>
        </w:rPr>
        <w:t>4</w:t>
      </w:r>
      <w:r w:rsidRPr="00BF16C4">
        <w:rPr>
          <w:lang w:val="ru-RU"/>
        </w:rPr>
        <w:t xml:space="preserve">. 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по адресам электронной почты, указанным в разделе 10 Договора. </w:t>
      </w:r>
    </w:p>
    <w:p w14:paraId="41B846C5" w14:textId="77777777" w:rsidR="00BF16C4" w:rsidRDefault="00B57266" w:rsidP="00231456">
      <w:pPr>
        <w:spacing w:line="100" w:lineRule="atLeast"/>
        <w:jc w:val="both"/>
        <w:rPr>
          <w:lang w:val="ru-RU"/>
        </w:rPr>
      </w:pPr>
      <w:r w:rsidRPr="00BF16C4">
        <w:rPr>
          <w:lang w:val="ru-RU"/>
        </w:rPr>
        <w:t>9.</w:t>
      </w:r>
      <w:r w:rsidR="00BF16C4">
        <w:rPr>
          <w:lang w:val="ru-RU"/>
        </w:rPr>
        <w:t>5</w:t>
      </w:r>
      <w:r w:rsidRPr="00BF16C4">
        <w:rPr>
          <w:lang w:val="ru-RU"/>
        </w:rPr>
        <w:t xml:space="preserve">. 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адресу, указанному в разделе 10 Договора. </w:t>
      </w:r>
      <w:r w:rsidRPr="00E82F87">
        <w:rPr>
          <w:lang w:val="ru-RU"/>
        </w:rPr>
        <w:t xml:space="preserve">Отправка сообщения по электронной почте считается не </w:t>
      </w:r>
      <w:r w:rsidRPr="00E82F87">
        <w:rPr>
          <w:lang w:val="ru-RU"/>
        </w:rPr>
        <w:lastRenderedPageBreak/>
        <w:t xml:space="preserve">состоявшейся, если передающая Сторона получает сообщение о невозможности доставки. </w:t>
      </w:r>
      <w:r w:rsidRPr="00BF16C4">
        <w:rPr>
          <w:lang w:val="ru-RU"/>
        </w:rPr>
        <w:t>9.</w:t>
      </w:r>
      <w:r w:rsidR="00BF16C4">
        <w:rPr>
          <w:lang w:val="ru-RU"/>
        </w:rPr>
        <w:t>6</w:t>
      </w:r>
      <w:r w:rsidRPr="00BF16C4">
        <w:rPr>
          <w:lang w:val="ru-RU"/>
        </w:rPr>
        <w:t xml:space="preserve">. Споры и/или разногласия, возникшие между Сторонами при исполнении условий Договора, решаются путём переговоров. </w:t>
      </w:r>
    </w:p>
    <w:p w14:paraId="557FB8F3" w14:textId="77777777" w:rsidR="00BF16C4" w:rsidRPr="00E82F87" w:rsidRDefault="00B57266" w:rsidP="00231456">
      <w:pPr>
        <w:spacing w:line="100" w:lineRule="atLeast"/>
        <w:jc w:val="both"/>
        <w:rPr>
          <w:lang w:val="ru-RU"/>
        </w:rPr>
      </w:pPr>
      <w:r w:rsidRPr="00BF16C4">
        <w:rPr>
          <w:lang w:val="ru-RU"/>
        </w:rPr>
        <w:t>9.</w:t>
      </w:r>
      <w:r w:rsidR="00BF16C4">
        <w:rPr>
          <w:lang w:val="ru-RU"/>
        </w:rPr>
        <w:t>7</w:t>
      </w:r>
      <w:r w:rsidRPr="00BF16C4">
        <w:rPr>
          <w:lang w:val="ru-RU"/>
        </w:rPr>
        <w:t xml:space="preserve">. В случае невозможности разрешения спора путем переговоров применяется досудебный (претензионный) порядок разрешения споров. </w:t>
      </w:r>
      <w:r w:rsidRPr="00E82F87">
        <w:rPr>
          <w:lang w:val="ru-RU"/>
        </w:rPr>
        <w:t xml:space="preserve">В этих случаях Сторона, право которой нарушено, до обращения в суд обязана предъявить другой Стороне претензию с изложением своих требований. Претензия может быть предъявлена способами, указанными в разделе 9 Договора. Срок ответа на претензию устанавливается в 20 (двадцать) рабочих дней со дня ее получения. Ответ на претензию направляется способами, указанными в разделе 9 Договора. </w:t>
      </w:r>
    </w:p>
    <w:p w14:paraId="1FE723C3" w14:textId="77777777" w:rsidR="00BF16C4" w:rsidRDefault="00B57266" w:rsidP="00231456">
      <w:pPr>
        <w:spacing w:line="100" w:lineRule="atLeast"/>
        <w:jc w:val="both"/>
        <w:rPr>
          <w:lang w:val="ru-RU"/>
        </w:rPr>
      </w:pPr>
      <w:r w:rsidRPr="00BF16C4">
        <w:rPr>
          <w:lang w:val="ru-RU"/>
        </w:rPr>
        <w:t>9.</w:t>
      </w:r>
      <w:r w:rsidR="00BF16C4">
        <w:rPr>
          <w:lang w:val="ru-RU"/>
        </w:rPr>
        <w:t>8</w:t>
      </w:r>
      <w:r w:rsidRPr="00BF16C4">
        <w:rPr>
          <w:lang w:val="ru-RU"/>
        </w:rPr>
        <w:t xml:space="preserve">. В случае невозможности разрешения разногласий путем переговоров, либо в претензионном порядке, все споры и разногласия передаются на рассмотрение в суд в порядке, установленном действующим процессуальным законодательством Российской Федерации. </w:t>
      </w:r>
    </w:p>
    <w:p w14:paraId="0153AF62" w14:textId="77777777" w:rsidR="00BF16C4" w:rsidRPr="00E82F87" w:rsidRDefault="00B57266" w:rsidP="00231456">
      <w:pPr>
        <w:spacing w:line="100" w:lineRule="atLeast"/>
        <w:jc w:val="both"/>
        <w:rPr>
          <w:lang w:val="ru-RU"/>
        </w:rPr>
      </w:pPr>
      <w:r w:rsidRPr="00E82F87">
        <w:rPr>
          <w:lang w:val="ru-RU"/>
        </w:rPr>
        <w:t xml:space="preserve">9.10. Во всем остальном, что не предусмотрено Договором, Стороны руководствуются законодательством Российской Федерации. </w:t>
      </w:r>
    </w:p>
    <w:p w14:paraId="027BF748" w14:textId="77777777" w:rsidR="00BF16C4" w:rsidRPr="00E82F87" w:rsidRDefault="00BF16C4" w:rsidP="00231456">
      <w:pPr>
        <w:spacing w:line="100" w:lineRule="atLeast"/>
        <w:jc w:val="both"/>
        <w:rPr>
          <w:lang w:val="ru-RU"/>
        </w:rPr>
      </w:pPr>
    </w:p>
    <w:p w14:paraId="68CA2CDE" w14:textId="77777777" w:rsidR="00BF16C4" w:rsidRDefault="00B57266" w:rsidP="00231456">
      <w:pPr>
        <w:spacing w:line="100" w:lineRule="atLeast"/>
        <w:jc w:val="both"/>
        <w:rPr>
          <w:lang w:val="ru-RU"/>
        </w:rPr>
      </w:pPr>
      <w:r w:rsidRPr="00BF16C4">
        <w:rPr>
          <w:lang w:val="ru-RU"/>
        </w:rPr>
        <w:t xml:space="preserve">10. АДРЕС И РЕКВИЗИТЫ ИСПОЛНИТЕЛЯ </w:t>
      </w:r>
    </w:p>
    <w:p w14:paraId="2F283054" w14:textId="77777777" w:rsidR="00BF16C4" w:rsidRDefault="00BF16C4" w:rsidP="00231456">
      <w:pPr>
        <w:spacing w:line="100" w:lineRule="atLeast"/>
        <w:jc w:val="both"/>
        <w:rPr>
          <w:lang w:val="ru-RU"/>
        </w:rPr>
      </w:pPr>
    </w:p>
    <w:p w14:paraId="33D2D26B" w14:textId="77777777" w:rsidR="00F73D83" w:rsidRDefault="00B57266" w:rsidP="00231456">
      <w:pPr>
        <w:spacing w:line="100" w:lineRule="atLeast"/>
        <w:jc w:val="both"/>
        <w:rPr>
          <w:lang w:val="ru-RU"/>
        </w:rPr>
      </w:pPr>
      <w:r w:rsidRPr="00BF16C4">
        <w:rPr>
          <w:lang w:val="ru-RU"/>
        </w:rPr>
        <w:t xml:space="preserve">ИСПОЛНИТЕЛЬ: </w:t>
      </w:r>
    </w:p>
    <w:p w14:paraId="295D4931" w14:textId="77777777" w:rsidR="00E82F87" w:rsidRDefault="00E82F87" w:rsidP="00231456">
      <w:pPr>
        <w:spacing w:line="100" w:lineRule="atLeast"/>
        <w:jc w:val="both"/>
        <w:rPr>
          <w:lang w:val="ru-RU"/>
        </w:rPr>
      </w:pPr>
    </w:p>
    <w:p w14:paraId="6C885827" w14:textId="77777777" w:rsidR="008E6B1A" w:rsidRPr="00836C41" w:rsidRDefault="008E6B1A" w:rsidP="008E6B1A">
      <w:pPr>
        <w:jc w:val="both"/>
        <w:rPr>
          <w:b/>
          <w:sz w:val="22"/>
          <w:szCs w:val="22"/>
          <w:lang w:val="ru-RU"/>
        </w:rPr>
      </w:pPr>
      <w:r w:rsidRPr="00836C41">
        <w:rPr>
          <w:b/>
          <w:sz w:val="22"/>
          <w:szCs w:val="22"/>
          <w:lang w:val="ru-RU"/>
        </w:rPr>
        <w:t>ООО «СТОМАТОРГ»</w:t>
      </w:r>
    </w:p>
    <w:p w14:paraId="0F272F57" w14:textId="77777777" w:rsidR="008E6B1A" w:rsidRPr="008E6B1A" w:rsidRDefault="008E6B1A" w:rsidP="00231456">
      <w:pPr>
        <w:spacing w:line="100" w:lineRule="atLeast"/>
        <w:jc w:val="both"/>
        <w:rPr>
          <w:lang w:val="ru-RU"/>
        </w:rPr>
      </w:pPr>
    </w:p>
    <w:p w14:paraId="1A800629" w14:textId="77777777" w:rsidR="008E6B1A" w:rsidRPr="008E6B1A" w:rsidRDefault="008E6B1A" w:rsidP="008E6B1A">
      <w:pPr>
        <w:jc w:val="both"/>
        <w:rPr>
          <w:sz w:val="22"/>
          <w:szCs w:val="22"/>
          <w:lang w:val="ru-RU"/>
        </w:rPr>
      </w:pPr>
      <w:r w:rsidRPr="008E6B1A">
        <w:rPr>
          <w:sz w:val="22"/>
          <w:szCs w:val="22"/>
          <w:lang w:val="ru-RU"/>
        </w:rPr>
        <w:t xml:space="preserve">Юридический адрес: 117485, Москва г, Профсоюзная ул, дом 88/20, этаж А1, помещение </w:t>
      </w:r>
      <w:r w:rsidRPr="008E6B1A">
        <w:rPr>
          <w:sz w:val="22"/>
          <w:szCs w:val="22"/>
        </w:rPr>
        <w:t>I</w:t>
      </w:r>
      <w:r w:rsidRPr="008E6B1A">
        <w:rPr>
          <w:sz w:val="22"/>
          <w:szCs w:val="22"/>
          <w:lang w:val="ru-RU"/>
        </w:rPr>
        <w:t>, комната 35</w:t>
      </w:r>
    </w:p>
    <w:p w14:paraId="3C791B33" w14:textId="77777777" w:rsidR="008E6B1A" w:rsidRPr="008E6B1A" w:rsidRDefault="008E6B1A" w:rsidP="008E6B1A">
      <w:pPr>
        <w:jc w:val="both"/>
        <w:rPr>
          <w:sz w:val="22"/>
          <w:szCs w:val="22"/>
          <w:lang w:val="ru-RU"/>
        </w:rPr>
      </w:pPr>
      <w:r w:rsidRPr="008E6B1A">
        <w:rPr>
          <w:sz w:val="22"/>
          <w:szCs w:val="22"/>
          <w:lang w:val="ru-RU"/>
        </w:rPr>
        <w:t xml:space="preserve">Фактический адрес: 117485, Москва г, Профсоюзная ул, дом 88/20, этаж А1, помещение </w:t>
      </w:r>
      <w:r w:rsidRPr="008E6B1A">
        <w:rPr>
          <w:sz w:val="22"/>
          <w:szCs w:val="22"/>
        </w:rPr>
        <w:t>I</w:t>
      </w:r>
      <w:r w:rsidRPr="008E6B1A">
        <w:rPr>
          <w:sz w:val="22"/>
          <w:szCs w:val="22"/>
          <w:lang w:val="ru-RU"/>
        </w:rPr>
        <w:t>, комната 35</w:t>
      </w:r>
    </w:p>
    <w:p w14:paraId="0D15583C" w14:textId="77777777" w:rsidR="008E6B1A" w:rsidRPr="008E6B1A" w:rsidRDefault="008E6B1A" w:rsidP="008E6B1A">
      <w:pPr>
        <w:jc w:val="both"/>
        <w:rPr>
          <w:sz w:val="22"/>
          <w:szCs w:val="22"/>
          <w:lang w:val="ru-RU"/>
        </w:rPr>
      </w:pPr>
      <w:r w:rsidRPr="008E6B1A">
        <w:rPr>
          <w:sz w:val="22"/>
          <w:szCs w:val="22"/>
          <w:lang w:val="ru-RU"/>
        </w:rPr>
        <w:t>Телефон/факс (495) 620-97-30/34 (доб.351)</w:t>
      </w:r>
    </w:p>
    <w:p w14:paraId="06E6AE12" w14:textId="77777777" w:rsidR="008E6B1A" w:rsidRPr="008E6B1A" w:rsidRDefault="008E6B1A" w:rsidP="008E6B1A">
      <w:pPr>
        <w:jc w:val="both"/>
        <w:rPr>
          <w:sz w:val="22"/>
          <w:szCs w:val="22"/>
          <w:lang w:val="ru-RU"/>
        </w:rPr>
      </w:pPr>
      <w:r w:rsidRPr="008E6B1A">
        <w:rPr>
          <w:sz w:val="22"/>
          <w:szCs w:val="22"/>
          <w:lang w:val="ru-RU"/>
        </w:rPr>
        <w:t>ИНН /КПП 7704047449 / 772801001</w:t>
      </w:r>
    </w:p>
    <w:p w14:paraId="5AB0ABD3" w14:textId="77777777" w:rsidR="008E6B1A" w:rsidRPr="008E6B1A" w:rsidRDefault="008E6B1A" w:rsidP="008E6B1A">
      <w:pPr>
        <w:jc w:val="both"/>
        <w:rPr>
          <w:sz w:val="22"/>
          <w:szCs w:val="22"/>
          <w:lang w:val="ru-RU"/>
        </w:rPr>
      </w:pPr>
      <w:r w:rsidRPr="008E6B1A">
        <w:rPr>
          <w:sz w:val="22"/>
          <w:szCs w:val="22"/>
          <w:lang w:val="ru-RU"/>
        </w:rPr>
        <w:t>Р/с 40702810138000068322, ПАО СБЕРБАНК</w:t>
      </w:r>
    </w:p>
    <w:p w14:paraId="46BC9BD6" w14:textId="77777777" w:rsidR="008E6B1A" w:rsidRPr="008E6B1A" w:rsidRDefault="008E6B1A" w:rsidP="008E6B1A">
      <w:pPr>
        <w:jc w:val="both"/>
        <w:rPr>
          <w:sz w:val="22"/>
          <w:szCs w:val="22"/>
          <w:lang w:val="ru-RU"/>
        </w:rPr>
      </w:pPr>
      <w:r w:rsidRPr="008E6B1A">
        <w:rPr>
          <w:sz w:val="22"/>
          <w:szCs w:val="22"/>
          <w:lang w:val="ru-RU"/>
        </w:rPr>
        <w:t>к/с 30101810400000000225</w:t>
      </w:r>
    </w:p>
    <w:p w14:paraId="45138FCA" w14:textId="4CB346F2" w:rsidR="008E6B1A" w:rsidRPr="008E6B1A" w:rsidRDefault="008E6B1A" w:rsidP="008E6B1A">
      <w:pPr>
        <w:spacing w:line="100" w:lineRule="atLeast"/>
        <w:jc w:val="both"/>
        <w:rPr>
          <w:sz w:val="22"/>
          <w:szCs w:val="22"/>
          <w:lang w:val="ru-RU"/>
        </w:rPr>
      </w:pPr>
      <w:r w:rsidRPr="008E6B1A">
        <w:rPr>
          <w:sz w:val="22"/>
          <w:szCs w:val="22"/>
        </w:rPr>
        <w:t>БИК 044525225</w:t>
      </w:r>
    </w:p>
    <w:p w14:paraId="45559A0E" w14:textId="77777777" w:rsidR="008E6B1A" w:rsidRPr="008E6B1A" w:rsidRDefault="008E6B1A" w:rsidP="008E6B1A">
      <w:pPr>
        <w:spacing w:line="100" w:lineRule="atLeast"/>
        <w:jc w:val="both"/>
        <w:rPr>
          <w:sz w:val="22"/>
          <w:szCs w:val="22"/>
          <w:lang w:val="ru-RU"/>
        </w:rPr>
      </w:pPr>
    </w:p>
    <w:tbl>
      <w:tblPr>
        <w:tblW w:w="4661" w:type="pct"/>
        <w:tblCellMar>
          <w:left w:w="70" w:type="dxa"/>
          <w:right w:w="70" w:type="dxa"/>
        </w:tblCellMar>
        <w:tblLook w:val="04A0" w:firstRow="1" w:lastRow="0" w:firstColumn="1" w:lastColumn="0" w:noHBand="0" w:noVBand="1"/>
      </w:tblPr>
      <w:tblGrid>
        <w:gridCol w:w="8721"/>
      </w:tblGrid>
      <w:tr w:rsidR="008E6B1A" w:rsidRPr="00836C41" w14:paraId="0A72D0A5" w14:textId="77777777" w:rsidTr="00605A72">
        <w:trPr>
          <w:trHeight w:val="902"/>
        </w:trPr>
        <w:tc>
          <w:tcPr>
            <w:tcW w:w="2473" w:type="pct"/>
            <w:hideMark/>
          </w:tcPr>
          <w:p w14:paraId="7D14F71E" w14:textId="77777777" w:rsidR="008E6B1A" w:rsidRPr="008E6B1A" w:rsidRDefault="008E6B1A" w:rsidP="00605A72">
            <w:pPr>
              <w:snapToGrid w:val="0"/>
              <w:jc w:val="both"/>
              <w:rPr>
                <w:b/>
                <w:sz w:val="22"/>
                <w:szCs w:val="22"/>
                <w:lang w:val="ru-RU"/>
              </w:rPr>
            </w:pPr>
            <w:r w:rsidRPr="008E6B1A">
              <w:rPr>
                <w:b/>
                <w:sz w:val="22"/>
                <w:szCs w:val="22"/>
                <w:lang w:val="ru-RU"/>
              </w:rPr>
              <w:t>Исполнитель:</w:t>
            </w:r>
          </w:p>
          <w:p w14:paraId="28592948" w14:textId="77777777" w:rsidR="008E6B1A" w:rsidRPr="008E6B1A" w:rsidRDefault="008E6B1A" w:rsidP="00605A72">
            <w:pPr>
              <w:snapToGrid w:val="0"/>
              <w:jc w:val="both"/>
              <w:rPr>
                <w:b/>
                <w:sz w:val="22"/>
                <w:szCs w:val="22"/>
                <w:lang w:val="ru-RU"/>
              </w:rPr>
            </w:pPr>
            <w:r w:rsidRPr="008E6B1A">
              <w:rPr>
                <w:b/>
                <w:sz w:val="22"/>
                <w:szCs w:val="22"/>
                <w:lang w:val="ru-RU"/>
              </w:rPr>
              <w:t>Генеральный директор</w:t>
            </w:r>
          </w:p>
          <w:p w14:paraId="7F917642" w14:textId="77777777" w:rsidR="008E6B1A" w:rsidRPr="008E6B1A" w:rsidRDefault="008E6B1A" w:rsidP="00605A72">
            <w:pPr>
              <w:jc w:val="both"/>
              <w:rPr>
                <w:sz w:val="22"/>
                <w:szCs w:val="22"/>
                <w:lang w:val="ru-RU"/>
              </w:rPr>
            </w:pPr>
            <w:r w:rsidRPr="008E6B1A">
              <w:rPr>
                <w:b/>
                <w:sz w:val="22"/>
                <w:szCs w:val="22"/>
                <w:lang w:val="ru-RU"/>
              </w:rPr>
              <w:t>ООО «Стоматорг»</w:t>
            </w:r>
          </w:p>
        </w:tc>
      </w:tr>
      <w:tr w:rsidR="008E6B1A" w:rsidRPr="008E6B1A" w14:paraId="2CB2CDE4" w14:textId="77777777" w:rsidTr="00605A72">
        <w:trPr>
          <w:trHeight w:val="149"/>
        </w:trPr>
        <w:tc>
          <w:tcPr>
            <w:tcW w:w="2473" w:type="pct"/>
            <w:hideMark/>
          </w:tcPr>
          <w:p w14:paraId="71BAF76C" w14:textId="77777777" w:rsidR="008E6B1A" w:rsidRPr="008E6B1A" w:rsidRDefault="008E6B1A" w:rsidP="00605A72">
            <w:pPr>
              <w:snapToGrid w:val="0"/>
              <w:jc w:val="both"/>
              <w:rPr>
                <w:sz w:val="22"/>
                <w:szCs w:val="22"/>
              </w:rPr>
            </w:pPr>
            <w:r w:rsidRPr="008E6B1A">
              <w:rPr>
                <w:sz w:val="22"/>
                <w:szCs w:val="22"/>
              </w:rPr>
              <w:t>_____________/</w:t>
            </w:r>
            <w:bookmarkStart w:id="0" w:name="_Hlk155770984"/>
            <w:r w:rsidRPr="008E6B1A">
              <w:rPr>
                <w:sz w:val="22"/>
                <w:szCs w:val="22"/>
              </w:rPr>
              <w:t>С.А. Борисов</w:t>
            </w:r>
            <w:bookmarkEnd w:id="0"/>
            <w:r w:rsidRPr="008E6B1A">
              <w:rPr>
                <w:sz w:val="22"/>
                <w:szCs w:val="22"/>
              </w:rPr>
              <w:t>/</w:t>
            </w:r>
          </w:p>
        </w:tc>
      </w:tr>
      <w:tr w:rsidR="008E6B1A" w:rsidRPr="008E6B1A" w14:paraId="002D7637" w14:textId="77777777" w:rsidTr="00605A72">
        <w:trPr>
          <w:trHeight w:val="80"/>
        </w:trPr>
        <w:tc>
          <w:tcPr>
            <w:tcW w:w="2473" w:type="pct"/>
          </w:tcPr>
          <w:p w14:paraId="62916DC8" w14:textId="77777777" w:rsidR="008E6B1A" w:rsidRPr="008E6B1A" w:rsidRDefault="008E6B1A" w:rsidP="00605A72">
            <w:pPr>
              <w:snapToGrid w:val="0"/>
              <w:jc w:val="both"/>
              <w:rPr>
                <w:sz w:val="22"/>
                <w:szCs w:val="22"/>
              </w:rPr>
            </w:pPr>
          </w:p>
        </w:tc>
      </w:tr>
      <w:tr w:rsidR="008E6B1A" w:rsidRPr="00690FCA" w14:paraId="49F0DCF4" w14:textId="77777777" w:rsidTr="00605A72">
        <w:trPr>
          <w:trHeight w:val="69"/>
        </w:trPr>
        <w:tc>
          <w:tcPr>
            <w:tcW w:w="2473" w:type="pct"/>
            <w:hideMark/>
          </w:tcPr>
          <w:p w14:paraId="6B1CC650" w14:textId="77777777" w:rsidR="008E6B1A" w:rsidRPr="00690FCA" w:rsidRDefault="008E6B1A" w:rsidP="00605A72">
            <w:pPr>
              <w:snapToGrid w:val="0"/>
              <w:jc w:val="both"/>
              <w:rPr>
                <w:sz w:val="22"/>
                <w:szCs w:val="22"/>
              </w:rPr>
            </w:pPr>
            <w:r w:rsidRPr="008E6B1A">
              <w:rPr>
                <w:sz w:val="22"/>
                <w:szCs w:val="22"/>
              </w:rPr>
              <w:t>М.П.</w:t>
            </w:r>
          </w:p>
        </w:tc>
      </w:tr>
    </w:tbl>
    <w:p w14:paraId="322CD5DB" w14:textId="77777777" w:rsidR="008E6B1A" w:rsidRPr="008E6B1A" w:rsidRDefault="008E6B1A" w:rsidP="008E6B1A">
      <w:pPr>
        <w:spacing w:line="100" w:lineRule="atLeast"/>
        <w:jc w:val="both"/>
        <w:rPr>
          <w:lang w:val="ru-RU"/>
        </w:rPr>
      </w:pPr>
    </w:p>
    <w:sectPr w:rsidR="008E6B1A" w:rsidRPr="008E6B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D24652"/>
    <w:multiLevelType w:val="multilevel"/>
    <w:tmpl w:val="EFDC73C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101562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266"/>
    <w:rsid w:val="00140F76"/>
    <w:rsid w:val="00231456"/>
    <w:rsid w:val="00301062"/>
    <w:rsid w:val="00315D2E"/>
    <w:rsid w:val="003A477B"/>
    <w:rsid w:val="003E6EBB"/>
    <w:rsid w:val="00481ABA"/>
    <w:rsid w:val="008177F3"/>
    <w:rsid w:val="00836C41"/>
    <w:rsid w:val="008E6B1A"/>
    <w:rsid w:val="00B57266"/>
    <w:rsid w:val="00BF16C4"/>
    <w:rsid w:val="00D4249A"/>
    <w:rsid w:val="00D9287C"/>
    <w:rsid w:val="00E82F87"/>
    <w:rsid w:val="00F73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16FA9"/>
  <w15:chartTrackingRefBased/>
  <w15:docId w15:val="{EB55D983-785B-4A6C-B81A-E30286A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5D2E"/>
    <w:pPr>
      <w:widowControl w:val="0"/>
      <w:tabs>
        <w:tab w:val="left" w:pos="709"/>
      </w:tabs>
      <w:suppressAutoHyphens/>
      <w:spacing w:after="0" w:line="200" w:lineRule="atLeast"/>
      <w:textAlignment w:val="top"/>
    </w:pPr>
    <w:rPr>
      <w:rFonts w:ascii="Times New Roman" w:eastAsia="Times New Roman" w:hAnsi="Times New Roman" w:cs="Times New Roman"/>
      <w:kern w:val="1"/>
      <w:sz w:val="24"/>
      <w:szCs w:val="24"/>
      <w:lang w:val="en-GB" w:eastAsia="ar-SA"/>
    </w:rPr>
  </w:style>
  <w:style w:type="paragraph" w:styleId="1">
    <w:name w:val="heading 1"/>
    <w:basedOn w:val="a"/>
    <w:link w:val="10"/>
    <w:uiPriority w:val="9"/>
    <w:qFormat/>
    <w:rsid w:val="00231456"/>
    <w:pPr>
      <w:widowControl/>
      <w:tabs>
        <w:tab w:val="clear" w:pos="709"/>
      </w:tabs>
      <w:suppressAutoHyphens w:val="0"/>
      <w:spacing w:before="100" w:beforeAutospacing="1" w:after="100" w:afterAutospacing="1" w:line="240" w:lineRule="auto"/>
      <w:textAlignment w:val="auto"/>
      <w:outlineLvl w:val="0"/>
    </w:pPr>
    <w:rPr>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5D2E"/>
    <w:pPr>
      <w:spacing w:after="0" w:line="240" w:lineRule="auto"/>
    </w:pPr>
  </w:style>
  <w:style w:type="paragraph" w:styleId="a4">
    <w:name w:val="List Paragraph"/>
    <w:basedOn w:val="a"/>
    <w:uiPriority w:val="34"/>
    <w:qFormat/>
    <w:rsid w:val="00231456"/>
    <w:pPr>
      <w:ind w:left="720"/>
      <w:contextualSpacing/>
    </w:pPr>
  </w:style>
  <w:style w:type="character" w:customStyle="1" w:styleId="10">
    <w:name w:val="Заголовок 1 Знак"/>
    <w:basedOn w:val="a0"/>
    <w:link w:val="1"/>
    <w:uiPriority w:val="9"/>
    <w:rsid w:val="00231456"/>
    <w:rPr>
      <w:rFonts w:ascii="Times New Roman" w:eastAsia="Times New Roman" w:hAnsi="Times New Roman" w:cs="Times New Roman"/>
      <w:b/>
      <w:bCs/>
      <w:kern w:val="36"/>
      <w:sz w:val="48"/>
      <w:szCs w:val="48"/>
      <w:lang w:eastAsia="ru-RU"/>
    </w:rPr>
  </w:style>
  <w:style w:type="character" w:styleId="a5">
    <w:name w:val="Hyperlink"/>
    <w:basedOn w:val="a0"/>
    <w:uiPriority w:val="99"/>
    <w:unhideWhenUsed/>
    <w:rsid w:val="00E82F87"/>
    <w:rPr>
      <w:color w:val="0563C1" w:themeColor="hyperlink"/>
      <w:u w:val="single"/>
    </w:rPr>
  </w:style>
  <w:style w:type="character" w:styleId="a6">
    <w:name w:val="Unresolved Mention"/>
    <w:basedOn w:val="a0"/>
    <w:uiPriority w:val="99"/>
    <w:semiHidden/>
    <w:unhideWhenUsed/>
    <w:rsid w:val="00E82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7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omatorg.ru/conferenc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2185</Words>
  <Characters>12457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 Новикова</dc:creator>
  <cp:keywords/>
  <dc:description/>
  <cp:lastModifiedBy>Семёнова Виктория Викторовна</cp:lastModifiedBy>
  <cp:revision>3</cp:revision>
  <dcterms:created xsi:type="dcterms:W3CDTF">2024-07-26T06:16:00Z</dcterms:created>
  <dcterms:modified xsi:type="dcterms:W3CDTF">2024-07-26T07:45:00Z</dcterms:modified>
</cp:coreProperties>
</file>